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1F12" w:rsidRPr="00B11F12" w:rsidRDefault="00B11F12" w:rsidP="00B11F12">
      <w:pPr>
        <w:spacing w:after="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Картотека дидактических игр по формированию элементарных математических представлений в подготовительной к школе группе.</w:t>
      </w:r>
      <w:r w:rsidRPr="00B11F12">
        <w:rPr>
          <w:rFonts w:ascii="Segoe UI" w:eastAsia="Times New Roman" w:hAnsi="Segoe UI" w:cs="Segoe UI"/>
          <w:color w:val="010101"/>
          <w:sz w:val="24"/>
          <w:szCs w:val="24"/>
          <w:lang w:eastAsia="ru-RU"/>
        </w:rPr>
        <w:br/>
        <w:t>По темам:</w:t>
      </w:r>
      <w:r w:rsidRPr="00B11F12">
        <w:rPr>
          <w:rFonts w:ascii="Segoe UI" w:eastAsia="Times New Roman" w:hAnsi="Segoe UI" w:cs="Segoe UI"/>
          <w:color w:val="010101"/>
          <w:sz w:val="24"/>
          <w:szCs w:val="24"/>
          <w:lang w:eastAsia="ru-RU"/>
        </w:rPr>
        <w:br/>
        <w:t>1. Ориентировка во времени</w:t>
      </w:r>
      <w:r w:rsidRPr="00B11F12">
        <w:rPr>
          <w:rFonts w:ascii="Segoe UI" w:eastAsia="Times New Roman" w:hAnsi="Segoe UI" w:cs="Segoe UI"/>
          <w:color w:val="010101"/>
          <w:sz w:val="24"/>
          <w:szCs w:val="24"/>
          <w:lang w:eastAsia="ru-RU"/>
        </w:rPr>
        <w:br/>
        <w:t>2. Ориентировка в пространстве</w:t>
      </w:r>
      <w:r w:rsidRPr="00B11F12">
        <w:rPr>
          <w:rFonts w:ascii="Segoe UI" w:eastAsia="Times New Roman" w:hAnsi="Segoe UI" w:cs="Segoe UI"/>
          <w:color w:val="010101"/>
          <w:sz w:val="24"/>
          <w:szCs w:val="24"/>
          <w:lang w:eastAsia="ru-RU"/>
        </w:rPr>
        <w:br/>
        <w:t>3. Количество и счет</w:t>
      </w:r>
      <w:r w:rsidRPr="00B11F12">
        <w:rPr>
          <w:rFonts w:ascii="Segoe UI" w:eastAsia="Times New Roman" w:hAnsi="Segoe UI" w:cs="Segoe UI"/>
          <w:color w:val="010101"/>
          <w:sz w:val="24"/>
          <w:szCs w:val="24"/>
          <w:lang w:eastAsia="ru-RU"/>
        </w:rPr>
        <w:br/>
        <w:t>4. Геометрическая форма</w:t>
      </w:r>
      <w:r w:rsidRPr="00B11F12">
        <w:rPr>
          <w:rFonts w:ascii="Segoe UI" w:eastAsia="Times New Roman" w:hAnsi="Segoe UI" w:cs="Segoe UI"/>
          <w:color w:val="010101"/>
          <w:sz w:val="24"/>
          <w:szCs w:val="24"/>
          <w:lang w:eastAsia="ru-RU"/>
        </w:rPr>
        <w:br/>
        <w:t>5. Величина</w:t>
      </w:r>
      <w:r w:rsidRPr="00B11F12">
        <w:rPr>
          <w:rFonts w:ascii="Segoe UI" w:eastAsia="Times New Roman" w:hAnsi="Segoe UI" w:cs="Segoe UI"/>
          <w:color w:val="010101"/>
          <w:sz w:val="24"/>
          <w:szCs w:val="24"/>
          <w:lang w:eastAsia="ru-RU"/>
        </w:rPr>
        <w:br/>
        <w:t>6. Цвет и форма</w:t>
      </w:r>
    </w:p>
    <w:p w:rsidR="00B11F12" w:rsidRPr="00B11F12" w:rsidRDefault="00B11F12" w:rsidP="00B11F12">
      <w:pPr>
        <w:shd w:val="clear" w:color="auto" w:fill="F3FAFC"/>
        <w:spacing w:after="0" w:line="240" w:lineRule="auto"/>
        <w:rPr>
          <w:rFonts w:ascii="Segoe UI" w:eastAsia="Times New Roman" w:hAnsi="Segoe UI" w:cs="Segoe UI"/>
          <w:color w:val="010101"/>
          <w:sz w:val="21"/>
          <w:szCs w:val="21"/>
          <w:lang w:eastAsia="ru-RU"/>
        </w:rPr>
      </w:pPr>
      <w:r w:rsidRPr="00B11F12">
        <w:rPr>
          <w:rFonts w:ascii="Segoe UI" w:eastAsia="Times New Roman" w:hAnsi="Segoe UI" w:cs="Segoe UI"/>
          <w:noProof/>
          <w:color w:val="0099D7"/>
          <w:sz w:val="21"/>
          <w:szCs w:val="21"/>
          <w:lang w:eastAsia="ru-RU"/>
        </w:rPr>
        <w:drawing>
          <wp:inline distT="0" distB="0" distL="0" distR="0" wp14:anchorId="7FFC857C" wp14:editId="04CCE9DD">
            <wp:extent cx="171450" cy="171450"/>
            <wp:effectExtent l="0" t="0" r="0" b="0"/>
            <wp:docPr id="1" name="rating1" descr="★">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ting1" descr="★">
                      <a:hlinkClick r:id="rId4"/>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B11F12">
        <w:rPr>
          <w:rFonts w:ascii="Segoe UI" w:eastAsia="Times New Roman" w:hAnsi="Segoe UI" w:cs="Segoe UI"/>
          <w:noProof/>
          <w:color w:val="0099D7"/>
          <w:sz w:val="21"/>
          <w:szCs w:val="21"/>
          <w:lang w:eastAsia="ru-RU"/>
        </w:rPr>
        <w:drawing>
          <wp:inline distT="0" distB="0" distL="0" distR="0" wp14:anchorId="1599F2D7" wp14:editId="00C8F3D5">
            <wp:extent cx="171450" cy="171450"/>
            <wp:effectExtent l="0" t="0" r="0" b="0"/>
            <wp:docPr id="2" name="rating2" descr="★">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ting2" descr="★">
                      <a:hlinkClick r:id="rId6"/>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hyperlink r:id="rId7" w:history="1">
        <w:r w:rsidRPr="00B11F12">
          <w:rPr>
            <w:rFonts w:ascii="Segoe UI" w:eastAsia="Times New Roman" w:hAnsi="Segoe UI" w:cs="Segoe UI"/>
            <w:noProof/>
            <w:color w:val="0099D7"/>
            <w:sz w:val="21"/>
            <w:szCs w:val="21"/>
            <w:lang w:eastAsia="ru-RU"/>
          </w:rPr>
          <w:drawing>
            <wp:inline distT="0" distB="0" distL="0" distR="0" wp14:anchorId="4E05E145" wp14:editId="42EDB194">
              <wp:extent cx="171450" cy="171450"/>
              <wp:effectExtent l="0" t="0" r="0" b="0"/>
              <wp:docPr id="3" name="rating3" descr="½">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ting3" descr="½">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B11F12">
          <w:rPr>
            <w:rFonts w:ascii="Segoe UI" w:eastAsia="Times New Roman" w:hAnsi="Segoe UI" w:cs="Segoe UI"/>
            <w:color w:val="0099D7"/>
            <w:sz w:val="21"/>
            <w:szCs w:val="21"/>
            <w:u w:val="single"/>
            <w:lang w:eastAsia="ru-RU"/>
          </w:rPr>
          <w:t> </w:t>
        </w:r>
      </w:hyperlink>
      <w:hyperlink r:id="rId9" w:history="1">
        <w:r w:rsidRPr="00B11F12">
          <w:rPr>
            <w:rFonts w:ascii="Segoe UI" w:eastAsia="Times New Roman" w:hAnsi="Segoe UI" w:cs="Segoe UI"/>
            <w:noProof/>
            <w:color w:val="0099D7"/>
            <w:sz w:val="21"/>
            <w:szCs w:val="21"/>
            <w:lang w:eastAsia="ru-RU"/>
          </w:rPr>
          <w:drawing>
            <wp:inline distT="0" distB="0" distL="0" distR="0" wp14:anchorId="529FF2A0" wp14:editId="0A2549AC">
              <wp:extent cx="171450" cy="171450"/>
              <wp:effectExtent l="0" t="0" r="0" b="0"/>
              <wp:docPr id="4" name="rating4" descr="https://www.prodlenka.org/components/com_mtree/img/star_00.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ting4" descr="https://www.prodlenka.org/components/com_mtree/img/star_00.png">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B11F12">
          <w:rPr>
            <w:rFonts w:ascii="Segoe UI" w:eastAsia="Times New Roman" w:hAnsi="Segoe UI" w:cs="Segoe UI"/>
            <w:color w:val="0099D7"/>
            <w:sz w:val="21"/>
            <w:szCs w:val="21"/>
            <w:u w:val="single"/>
            <w:lang w:eastAsia="ru-RU"/>
          </w:rPr>
          <w:t> </w:t>
        </w:r>
      </w:hyperlink>
      <w:r w:rsidRPr="00B11F12">
        <w:rPr>
          <w:rFonts w:ascii="Segoe UI" w:eastAsia="Times New Roman" w:hAnsi="Segoe UI" w:cs="Segoe UI"/>
          <w:noProof/>
          <w:color w:val="0099D7"/>
          <w:sz w:val="21"/>
          <w:szCs w:val="21"/>
          <w:lang w:eastAsia="ru-RU"/>
        </w:rPr>
        <w:drawing>
          <wp:inline distT="0" distB="0" distL="0" distR="0" wp14:anchorId="5D2BC6CE" wp14:editId="27C0CADE">
            <wp:extent cx="171450" cy="171450"/>
            <wp:effectExtent l="0" t="0" r="0" b="0"/>
            <wp:docPr id="5" name="rating5" descr="https://www.prodlenka.org/components/com_mtree/img/star_00.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ting5" descr="https://www.prodlenka.org/components/com_mtree/img/star_00.png">
                      <a:hlinkClick r:id="rId11"/>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B11F12">
        <w:rPr>
          <w:rFonts w:ascii="Segoe UI" w:eastAsia="Times New Roman" w:hAnsi="Segoe UI" w:cs="Segoe UI"/>
          <w:color w:val="010101"/>
          <w:sz w:val="21"/>
          <w:szCs w:val="21"/>
          <w:lang w:eastAsia="ru-RU"/>
        </w:rPr>
        <w:t> 10612 2</w:t>
      </w:r>
    </w:p>
    <w:p w:rsidR="00B11F12" w:rsidRPr="00B11F12" w:rsidRDefault="00B11F12" w:rsidP="00B11F12">
      <w:pPr>
        <w:spacing w:after="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Содержимое разработки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Дидактические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игры по ФЭМП в  подготовительной  группе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1. Ориентировка  во времени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1.1. Дидактическая игра «Успей вовремя»</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Продолжать закреплять понятие времени.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Развивать чувство времени, учить регулировать свою деятельность в соответствии с временным интервалом.</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Воспитывать любознательность.</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Материалы: материалы игры «Колумбово яйцо», песочные часы.</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Ход: На столе у воспитателя картинкой вниз лежит 10 карточек (из игры «Колумбово яйцо»)</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Дети разбиваются на пары. Воспитатель предлагает взять конверты с разрезанными частями и собрать из них картинку за 3 минуты (показывает песочные часы). Воспитатель проверяет, все ли дети успели выполнить задание, и напоминает о важности умения укладываться в заданное время.</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1.2. Дидактическая игра «Назови сутки»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Закреплять представления о частях суток (утро, день, вечер, ночь)</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Материалы: карточки, с изображением частей суток.</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Ход: Воспитатель вместе с детьми выясняет, из скольких частей состоят сутки, предлагает назвать их, показать соответствующие картинки и выложить их в правильной последовательности (Утро, день, вечер, ночь).</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Взрослый предлагает составить сутки и называет одну из частей суток. Дети перечисляют остальные части суток и показывают соответствующие картинки. Игра повторяется 2-3 раза.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lastRenderedPageBreak/>
        <w:t>1.3. Дидактическая игра «Живая неделя»</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закреплять умение последовательно называть дни недели, определять, какой день недели сегодня, какой был вчера, какой будет завтра.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Материалы: карточки с цифрами от 1 до 7, музыка.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Ход: У детей карточки с кругами (от 1 до 7). По заданию ведущего дети под музыку выполняют различные движения. По ее окончании выстраиваются в ряд в соответствии с количеством кругов на карточке, обозначающих дни недели. Проверка осуществляется перекличкой. Игра повторяется 2-3 раза со сменой карточек.</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1.4. Дидактическая игра «Тик-так»</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Продолжать учить определять форму предметов и их частей на примере макета часов. Познакомить с часами, учить устанавливать время на макете часов</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Воспитывать интерес к играм.</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Материалы: будильник, наручные часы, настенные часы с кукушкой.</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Ход: На столе у воспитателя под салфеткой разные виды часов: будильник, наручные часы, настенные часы с кукушкой.</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Воспитатель читает стихотворение: «Петушок»</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Кукареку-кукареку Звонко петушок поет.</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Озарило солнцем реку, в небе облако плывет. Просыпайтесь, звери, птицы!</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Принимайтесь за дела. На траве роса искрится,</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Ночь июльская прошла. Как будильник настоящий,</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Разбудил вас петушок. Распушил он хвост блестящий</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И расправил гребешок.</w:t>
      </w:r>
    </w:p>
    <w:p w:rsidR="00B11F12" w:rsidRPr="00B11F12" w:rsidRDefault="00B11F12" w:rsidP="00B11F12">
      <w:pPr>
        <w:shd w:val="clear" w:color="auto" w:fill="F9FAFA"/>
        <w:spacing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Воспитатель выясняет у детей, какие приборы придумал человек для измерения времени. (Часы). Затем снимает салфетку с разных видов часов и загадывает загадки. Дети показывают отгадки.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Ежедневно в семь утра Я трещу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Вставать пора! (будильник)</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Живет в резной избушке Веселая кукушка.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Она кукует каждый час И ранним утром будит нас.  (настенные часы с кукушкой)</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1.5. «12 месяцев»</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закрепить понятие о месяцах.</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lastRenderedPageBreak/>
        <w:t>Материал: карточки, на которых изображены предметы от 1 до 12.</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раскладывает карточки изображением вниз и перемешивает их. Играющие выбирают любую карточку и выстраиваются по порядку в соответствии с числом, указанным на карточке. Они превратились в «12 месяцев» Каждый «месяц» вспоминает, что он может рассказать о себе. Ведущий задает вопросы: «Пятый месяц, как тебя зовут?» Так зовут второй месяц?» Затем задания усложняются: «Январь, придумай загадку о своем месяце. Октябрь вспомни пословицу о своем времени года. Март, ты какой по счету в году? Сентябрь, назови сказку, где встречается твое время года. Апрель, в каких сказках встречается твое время года?» Далее игру можно усложнить. Для этого используется набор картинок с изображением времен года и ярко выраженных сезонных явлений. Играющие рассматривают картинки и выбирают те, которые соответствуют его месяцу или времени года.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1.6. «Назови пропущенное слово»</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закрепить знания о днях недели.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Мяч.</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Ведущий начинает сразу и бросает мяч одному из играющих:</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Солнышко светит днем, а луна . .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Утром я пришла в детский сад, а вернулась домой . .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Если вчера была пятница, то сегодня . .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Если за понедельником был вторник, то за четвергом . .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Аналогично можно проводить игру о временах года, месяцах.</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1.7. Игра «День и ночь»</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закрепить знания о частях суток.</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см.  «Когда это бывает».</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1.8. «Когда это бывает»</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закрепить знания о частях суток.</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модель суток, картинки.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xml:space="preserve">Содержание. В. выставляет модель суток, стрелка указывает поочередно на разные части суток — дети выбирают те картинки, на которых изображена трудовая </w:t>
      </w:r>
      <w:r w:rsidRPr="00B11F12">
        <w:rPr>
          <w:rFonts w:ascii="Segoe UI" w:eastAsia="Times New Roman" w:hAnsi="Segoe UI" w:cs="Segoe UI"/>
          <w:color w:val="010101"/>
          <w:sz w:val="24"/>
          <w:szCs w:val="24"/>
          <w:lang w:eastAsia="ru-RU"/>
        </w:rPr>
        <w:lastRenderedPageBreak/>
        <w:t>деятельность людей, осуществляемая в это время суток. Примерные вопросы: Что изображено на картинке? Почему ты выбрал именно эту картинку? Как называется эта часть суток?</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1.9. «Назови скорей»</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формирование знании о днях недели.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Дети образуют круг. С помощью считалки выбирается ведущий. Он бросает мяч кому-либо из детей и говорит: «Какой день недели перед четвергом? Ребенок, поймавший мяч, отвечает «Среда». Теперь он становится ведущим и задает вопрос: «Какой день недели был вчера?» (Назови дни недели после вторника. Назови день недели между средой и пятницей).</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1.10. «Игра с полосками»</w:t>
      </w:r>
    </w:p>
    <w:p w:rsidR="00B11F12" w:rsidRPr="00B11F12" w:rsidRDefault="00B11F12" w:rsidP="00B11F12">
      <w:pPr>
        <w:shd w:val="clear" w:color="auto" w:fill="F9FAFA"/>
        <w:spacing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учить пользоваться словами «до» и «после».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говорит: «Возьмите карточку и сосчитайте, сколько на ней полосок? На третью полоску положите 6 кружков. Какое число идет до 6? На какую полоску надо положить 5 кружков и почему? Какое число идет после 6? На какую полоску надо положить 7 кружков и почему? Какое самое большое число на вашей карточке? (самое маленькое). Теперь мы знаем, что все числа, которые идут до какого-нибудь числа, меньше этого числа, а все числа, которые идут после этого числа, больше него».</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1.11. «Какой сегодня день»</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закрепить знания о последовательности дней недели.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предлагает детям встать в круг я поиграть в игру: «Назови следующий день». Объясняет игровые действия и правила: «Ребенок называет день недели, например, воскресенье, и бросает мяч другому. Тот, поймав мяч, называет следующий день и т. д.2.</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2. Ориентировка в пространстве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2.1. Д\и «Поможем Элли вернуться домой»</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Задачи: Закреплять умение ориентироваться в пространстве с помощью условных обозначений на плане, определять направление движения объектов, отражать в речи их пространственное положение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Материалы: Альбомный лист с изображением плана, конверты с заданиями.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Ход: Воспитатель напоминает детям отрывок из сказки, в котором девочка Элли с другом Тотошкой после урагана попала в другую страну. Воспитатель предлагает детям помочь ей вернуться домой. Вместе с детьми он рассматривает план возращения домой:</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lastRenderedPageBreak/>
        <w:t>3          4</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5</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1          2</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Взрослый обращает внимание детей на то, что путь Элли обозначен на плане цифрами, а в группе – конвертами с заданиями. Дети находят на плане цифру 1, а в группе – конверт с цифрой 1(В котором размещен текст с заданием на счет).</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Затем предлагает найти на плане цифру 2 и определить, в каком направлении надо нарисовать стрелку (слева направо из нижнего левого угла в нижний правый угол). Дети находят в группе конверт с цифрой 2 (с заданием).</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Аналогично дети находят конверты с цифрами 3, 4 и 5 рисуют стрелки и выполнют задания последовательно.</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2.2. Дидактическая игра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«Рисуем дорожку к участку»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Развивать умение ориентироваться в пространстве с помощью условных обозначений и схем.</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Материалы: листы бумаги с изображением плана территории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Ход: у детей листы бумаги с изображением плана территории д\сада (здание и участок д\сада).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Воспитатель предлагает детям помочь Петрушке найти дорогу к участку и дает указания:</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придумайте, как мы будем обозначать направления движения. (Прямой линией со стрелкой)</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положите треугольник посередине листа</w:t>
      </w:r>
    </w:p>
    <w:p w:rsidR="00B11F12" w:rsidRPr="00B11F12" w:rsidRDefault="00B11F12" w:rsidP="00B11F12">
      <w:pPr>
        <w:shd w:val="clear" w:color="auto" w:fill="F9FAFA"/>
        <w:spacing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проведите прямую линию со стрелкой от прямоугольника до треугольника.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положите круг посередине одной из боковых сторон листа (участок другой группы)</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Проведите прямую линию со стрелкой от треугольника до круга.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уточните дальнейшее направление движения до участка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проведите прямую линию со стрелкой от круга к участку.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Затем дети по очереди рассказывают о направлении движения от д\сада до участка, используя пространственные понятия.</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2.3. Дидактическая игра «Линии и точки»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Развивать умение ориентироваться на листе бумаги в клетку.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lastRenderedPageBreak/>
        <w:t>развивать внимание, мыслительные операции, воображение.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Материалы: тетрадные листы в крупную клетку, цветные карандаши.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Ход игры:</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Воспитатель раздает листы в клетку и карандаши и просит детей украсить «коврики для гномов». Затем на доске цветным мелом проводит линии слева направо и сверху вниз, называя их направление, и уточняет: Что образуют линии (клеточки). Клеточки помогают расположить рисунок ровно. В центре клеточки и на пересечении линий можно поставить точки. (Показывает несколько вариантов) А теперь давайте украсим коврики для гномов с помощью цветных линий, клеточек и точек.</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2.4. Дидактическая игра «Времена года»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Закреплять представления о временах года и месяцах осени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Материалы: модель времени года.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Ход: Воспитатель показывает детям модель «Времени года»: квадрат, разделенный на 4 части (времени года), окрашенные в красный, зеленый, голубой и желтые цвета. Желтой сектор разделен еще на 3 части, окрашенные в светло-желтый, желтый и желто-коричневый.</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Воспитатель спрашивает у детей: «Сколько всего времен года? Назовите их по порядку. (Показывает времена года на модели, уточняя цвет.)</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Покажите на модель осень. На сколько частей разделено это время года? Как вы думаете, почему здесь 3 части? Какие месяцы осени вы знаете? Последний месяц осени – ноябрь. Назовите месяца осени по порядку». (сентябрь, октябрь, ноябрь.) Воспитатель показывает месяцы на модели.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2.5. Дидактическая игра «Составь неделю»</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Закреплять умение последовательно называть дни недели.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Материалы: Два набора с карточками от 1 до 7, музыкальное сопровождение.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Ход: Дети делятся на две команды по набору карточек с цифрами от 1 до 7. Воспитатель предлагает детям построиться в шеренгу, образуя неделю: первым встает ребенок, у которого на карточке написана цифра 1 (понедельник), вторым, у которого на карточке – цифра 2 и тд. Затем дети называют дни недели по порядку и показывают соответствующие карточки с цифрами.</w:t>
      </w:r>
    </w:p>
    <w:p w:rsidR="00B11F12" w:rsidRPr="00B11F12" w:rsidRDefault="00B11F12" w:rsidP="00B11F12">
      <w:pPr>
        <w:shd w:val="clear" w:color="auto" w:fill="F9FAFA"/>
        <w:spacing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Дети под музыку по заданию воспитателя выполняют различные движения, а по ее окончанию строяется в шеренгу, образуя неделю начиная со вторника. Затем дети составляют неделю, начиная с четверга и тд.</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Игра повторяется 2-3 раза.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После выполнения каждого задания дети по порядку называют дни недели начиная с заданного дня. За правильно выполненное задание команда получает звездочку.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lastRenderedPageBreak/>
        <w:t>В конце игры подсчитывается количество звездочек и определяется победитель.</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2.6. «Художники»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развитие ориентировки в пространстве.                                                                                                               Ход игры. Ведущий предлагает детям нарисовать картину. Все вместе продумывают ее сюжет: город, комната, зоопарк и т. п. Затем каждый рассказывает о задуманном элементе картины, поясняет, где он должен находиться относительно других предметов. Воспитатель заполняет картину предлагаемыми детьми элементами, рисуя ее мелом на доске или фломастером на большом листе бумаги. В центре можно нарисовать избушку (изображение должно быть простым и узнаваемым) вверху, на крыше дома – трубу. Из трубы вверх идет дым. Внизу перед избушкой сидит кот. В задании должны быть использованы слова: вверху, внизу, слева, справа, от, за, перед, между, около, рядом и тд</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2.7. «Расскажи про свой узор»</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учить овладевать пространственными представлениями.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У каждого ребенка картинка (коврик) с узором. Дети должны рассказать, как располагаются элементы узора: в правом верхнем углу круг, в левом верхнем углу - квадрат, в левом нижнем углу - овал, в правом нижнем углу - прямоугольник, в середине — треугольник.</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2.8. «На что это похоже»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развитие умственных способностей.</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предлагает детям 9-10 картинок поочередно, дети говорят на что это похоже. Вне занятия в течение дня дети самостоятельно рисуют собственные картинки и предлагают другим детям сказать, на что это похоже.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2.9. «Сравни и заполни»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учить осуществлять зрительно-мысленный анализ способа расположения фигур.</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Игровой материал: набор геометрических фигур.</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Каждый из игроков должен внимательно рассмотреть свою табличку с изображением геометрических фигур, найти закономерность в их расположении, а затем заполнить пустые клеточки со знаками вопроса, положив в них нужную фигуру. Выигрывает тот, кто правильно и быстро справится с заданием.</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2.10. «Как расположены фигуры»</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учить детей располагать геометрические фигуры на плоскости.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lastRenderedPageBreak/>
        <w:t>Материал. 2 таблицы, на которых посередине нарисована 1 фигура и вокруг нее (вверху, внизу, справа, слева), по одной фигуре, лист бумаги, конверт с моделями геометрических фигур (круг, квадрат, прямоугольник, треугольник, овал).</w:t>
      </w:r>
    </w:p>
    <w:p w:rsidR="00B11F12" w:rsidRPr="00B11F12" w:rsidRDefault="00B11F12" w:rsidP="00B11F12">
      <w:pPr>
        <w:shd w:val="clear" w:color="auto" w:fill="F9FAFA"/>
        <w:spacing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вывешивает таблицу с геометрическими фигурами и объясняет задание: «Внимательно рассмотрите таблицу, запомните, как расположены фигуры и разместите свои фигуры на листе точно так же. Чтобы хорошо все запомнить, надо рассмотреть таблицу в следующем порядке: сначала назвать фигуру, расположенную посередине, затем вверху и внизу, справа и слева. Кто хочет рассказать, как те положены фигуры? После этого В. поворачивает таблицу обратной стороной к детям. Выполнив задание, дети рассказывают, как они разместили фигуры, сверяют результат своей работы с образцом, исправляют ошибки. Могут быть даны аналогичные задания.</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2.11 «Кто первый назовет»</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развитие внимания.</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показывает детям картинку, на которой в ряд слева направо или сверху вниз изображены разнородные предметы. В. договаривается, откуда начинать пересчет предметов: слева, справа, сверху, снизу. Ударяет молоточков несколько раз. Дети должны посчитать количество ударов и найти игрушку, которая стоит на указанном месте. Кто первым назовет игрушку, становится победителем и занимает место ведущего.</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2.12. «Найди кошку»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учить находить сходство и различие предметов.</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Один художник рисовал кошек. Их был вначале 9. Но потом одна кошка исчезла. Художник успел нарисовать только 8 кошек. Нужно определить, как выглядела 8 кошка?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2.13. «Путешествие»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учить ориентироваться в пространстве.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В.обозначает направление на полу групповой комнаты стрелка; разного цвета, а ребенку говорит: «Сначала иди туда, куда указывает красная стрелка, потом поверни туда, куда указывает синяя, затем пройди три шага и там ищи». Задания могут быть любые как одному ребенку, так и всей группе детей.2. «Куда бросим мяч?»</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продолжать учить ориентироваться в пространстве.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Дети встают в круг. В. дает задания: «Брось мяч тому, кто стоит перед тобой. Брось мяч тому, кто стоит сбоку от тебя»  и т. п.</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2.14. «Нарисуй по описанию»</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развитие внимания, воображения.</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lastRenderedPageBreak/>
        <w:t>Содержание. В. два раза читает текст: «Стоял белый дом, крыша у него была треугольная. Большие окна были красными, а маленькое окно над ними - желтое. А дверь у него была коричневая». Второй раз читает медленнее. Дети слушают  с закрытыми глазами, потом рисуют его.</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2.15. «Найди парную картинку»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ориентировка на плоскости листа; учить описывать расположение геометрических фигур на карточках.</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На доске вывешивается 4-6 карточек, парные к ним раскладываются на столе рисунками вниз. В. объясняет задание: «Сейчас мы поиграем в игру «Найди парную картинку «Тот, кого я вызову, возьмет одну из карточек на этом столе, назовет, какие фигуры на ней нарисованы и где они расположены. Затем найдет такую же карточку среди висящих на доске и поместит под ней свою». В. может вызывать детей одного за другим, не дожидаясь, пока будет найдена нужная карточка.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2.16. «Угадай, где стоит»</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учить овладевать пространственными представлениями.</w:t>
      </w:r>
    </w:p>
    <w:p w:rsidR="00B11F12" w:rsidRPr="00B11F12" w:rsidRDefault="00B11F12" w:rsidP="00B11F12">
      <w:pPr>
        <w:shd w:val="clear" w:color="auto" w:fill="F9FAFA"/>
        <w:spacing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Перед детьми — несколько предметов, расположенных по углам воображаемого квадрата и в середине его. В. предлагает детям отгадать, какой предмет стоит сзади зайца и перед куклой или справа от лисы, перед куклой и т. д.</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2.17. «Найди нужную картинку».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учить овладевать пространственными представлениями.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Дети отыскивают картинку с указанными В. предметами, затем рассказывают о расположении этих предметов: «Первым слева стоит слон, за ним мартышка, последним - мишка», или «В середине большой чайник, справа от него - голубая чашка, слева - розовая чашка» и т. д.</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2.18. «Собери правильно»</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упражнять в мысленном объединением предметов в группы, в образовании множеств.</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указывает на таблицу с изображениями разных овощей, и Фруктов и задает вопросы: «Что здесь нарисовано? Какой формы овощи? (Фрукты). Какого цвета овощи (фрукты)? Как можно сгруппировать эти предметы? Сколько тогда получится групп? и т. д.2. «Игра с тремя обручами»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закреплять умение классифицировать предметы по 2-4 свойствам.</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xml:space="preserve">Содержание. В. предлагает новую ситуацию в игре с тремя обручами. Устанавливается правило игры, например фигуры, разложить так, чтобы внутри красного обруча </w:t>
      </w:r>
      <w:r w:rsidRPr="00B11F12">
        <w:rPr>
          <w:rFonts w:ascii="Segoe UI" w:eastAsia="Times New Roman" w:hAnsi="Segoe UI" w:cs="Segoe UI"/>
          <w:color w:val="010101"/>
          <w:sz w:val="24"/>
          <w:szCs w:val="24"/>
          <w:lang w:eastAsia="ru-RU"/>
        </w:rPr>
        <w:lastRenderedPageBreak/>
        <w:t>оказались все красные. Внутри зеленого все треугольники, внутри черного - все большие. Игру с тремя обручами можно повторять много раз, меняя правила игры.</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2.19. «Что изменилось»</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учить понимать выражение «до» и « после»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объясняет игровые действия: «Надо внимательно по порядку, начиная с центра, рассмотреть узор, составленный из фигур, и запомнить, как они расположены, а затем определить, что изменилось» (Воспитатель меняет местами сразу по 4 фигуры, например, квадраты и прямоугольники).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3. Количество и счет</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3.1. Д\и «На зарядку становись»</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Совершенствовать навыки счета в пределах 20.</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Материалы: картинки с изображением мышат (у 15 мышат на майках написаны цифры)</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Ход: На доске располагают 20 картинок с изображением мышат. У 15 мышат на майках написаны цифры. Воспитатель предлагает детям дать номера остальным спортсменам (от 16 до 20). При этом воспитатель уточняет, какая цифра обозначает количество десятков и единиц, и вместе с детьми пересчитывает спортсменов.</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Затем зачитывает стихотворение: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Двадцать спортсменов бегут на зарядку,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Но не желают бежать по порядку.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Последний, случается, первым придет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Такой вот бывает неправильный счет.</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В заключении воспитатель предлагает детям пересчитать спортсменов в обратном порядке.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3.2. Д\и «Назови «соседей» числа»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Учить называть предыдущее и последующее число для каждого числа натурального ряда в пределах 10</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Материалы: Карточки с изображением кругов (от 1 до 10), наборы из 10 карточек с кругами (от 1 до 10).</w:t>
      </w:r>
    </w:p>
    <w:p w:rsidR="00B11F12" w:rsidRPr="00B11F12" w:rsidRDefault="00B11F12" w:rsidP="00B11F12">
      <w:pPr>
        <w:shd w:val="clear" w:color="auto" w:fill="F9FAFA"/>
        <w:spacing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lastRenderedPageBreak/>
        <w:t>Ход: У каждого ребенка карточка с изображением кругов (от 1 до 10) и набор из 10 карточек с кругами (от 1 до 10).</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Воспитатель объясняет детям: «У каждого числа есть два соседа-числа: младшее меньше на один, оно стоит впереди и называется предыдущим числом; старшее больше на один, оно стоит впереди и называется последующим числом. Рассмотрите свои карточки и определите соседей своего числа».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Дети находят предыдущее и последующие числа к изображенному на карточке числу кругов и закрывают пустые квадраты карточкой с определенным количеством кругов.</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После выполнения задания дети объясняют: какое число предыдущее и последующее к обозначенному числу у низ на карточке и почему эти числа стали соседями.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3.3. Д\и «Сосчитай правильно»</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упражнять в счете предметов по осязанию.</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Карточки с нашитыми на них в ряд пуговицами от 2 до 10.</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Дети, становятся ряд, руки держат за спиной. Ведущий раздает всем по одной карточке. По сигналу: «Пошли, пошли» - дети передает друг другу слева направо карточки. По сигналу «Стоп!» - перестают передавать карточки. Затем ведущий называет числа «2 и 3», а дети, в руках которых карточка с таким же числом пуговиц показывают ее.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Правила игры: Считать пуговицы можно только за спиной. Если ребенок ошибся, он выходит из игры, его место занимает другой ребенок. Игра продолжается.</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3.4. Д\и «Считаем по порядку»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Закреплять умение отвечать на вопросы «Сколько?», «Который по счету?», «На котором месте?»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Материалы: веер</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Ход: Воспитатель показывает детям веер, состоящий из 8 разноцветных лепестков и предлагает посчитать их. Затем обращает внимание на то, что лепестки разного цвета, и дает задание посчитать их по порядку.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Воспитатель просит детей запомнить расположение лепестков и закрыть глаза. В это время он убирает один лепесток. Дети закрывают глаза и определяют, какого лепестка не хватает и где он был расположен (который по счету).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Игра продолжается 2-3 раза. каждый раз порядок лепестков восстанавливается.</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3.5. «Угадай, какое число пропущено»</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определить место числа в натуральном ряду, назвать пропущенное число.</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lastRenderedPageBreak/>
        <w:t>Материал. Фланелеграф, 10 карточек с изображением на них кружков от 1 до 10 (на каждой карточке кружки др цвета) флажки.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расставляет на фланелеграфе карточки в последовательности натурального ряда. Предлагает детям посмотреть, как они стоят, не пропущено ли какое-нибудь число. Затем ребята закрывают глаза, а В. убирает одну карточку. После того как дети отгадают, какое число пропущено, показывает спрятанную карточку и ставит ее на место. Тому, кто первый назовет пропущенное число, получает флажок.</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3. 6. «В какой сетке больше мячей»</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упражнять в сравнении числе и в определении, какое из двух смежных чисел больше или меньше другого учить воспроизводить множество.</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2 сетки, в одной из них 6 больших мячей (в других семь маленьких); наборное полотно, 8 бол. и 8 мал. кругов.</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показывает детям две сетки с мячами и предлагает им угадать, в какой из них больше мячей, если в одной 6 больших мячей, а в другой - семь маленьких. Выслушав ответы детей, предлагает проверить. «Мячи положить парами трудно, они катятся. Давайте, заменим их кружками. Маленькие мячи-маленькие кружочки, а большие мячи - большие кружочки. Сколько надо взять больших кружков? Наташа, положи на верхней полоске 6, больших кружков. Сколько надо взять маленьких кружочков? Саша, помести на нижней полоске один под один 7 маленьких кружков. Коля объясни, почему 6 меньше семи, а семь больше шести. Как сделать, чтобы кружков стало поровну?». Выясняют два способа равенства: либо убрать 1 большой мяч, либо убрать 1 маленький.</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Работа с раздаточным материалом. Воспитатель ставит на стол 6 игрушек и дает детям задание: поставьте на верхнюю полоску карточки на одну игрушку меньше, чем у меня. Поставьте на нижнюю полоску на одну меньше чем у меня игрушек. Сколько игрушек вы поставили на полоску? На нижнюю? Почему? Далее числа сравниваются попарно.</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3.7. «Матрешки»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упражнять в порядковом счете; развивать внимание, память.</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Цветные косынки от 5 до 10.</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Выбирается водящий. Дети повязывают косынки и становятся в ряд — это матрешки. Они пересчитываются вслух по порядку: первая, вторая, третья и т. д. Водящий запоминает, на котором месте стоят все матрешки и выход? за дверь. В это время две матрешки меняются местами. Водящий входит и говорит, что изменилось, например: «Красная матрешка была пятой, а стала второй, а вторая стала пятой» Иногда матрешки остаются на местах.</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3.8. «Встань на свое место»</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упражнять в порядковом счете, в счете по осязанию.</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Два набора карточек из картона с нашитыми на них в ряд пуговицами от 2 до 10.</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lastRenderedPageBreak/>
        <w:t>Содержание. Играющие становятся в ряд, руки за спиной, перед ними 10 стульев. В. раздает всем карточки. Дети пересчитывают пуговицы, запоминают их число. По сигналу: «Числа встаньте по порядку», каждый из играющих становится за стульчиком, порядковый номер которого соответствует числу пуговиц на его карточке.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3.9. «Живые числа»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упражнять в прямом и обратном счете в пределах 10.</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Карточки с нарисованными на них кружочками от 1 до 10.</w:t>
      </w:r>
    </w:p>
    <w:p w:rsidR="00B11F12" w:rsidRPr="00B11F12" w:rsidRDefault="00B11F12" w:rsidP="00B11F12">
      <w:pPr>
        <w:shd w:val="clear" w:color="auto" w:fill="F9FAFA"/>
        <w:spacing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Дети получают карточки. Выбирается водящий. Дети ходят по комнате. По сигналу водящего: «Числа! Встаньте по порядку!»- они строятся шеренгу и называют свое число» Водящий проверяет, все ли встали на свои места. Затем дети меняются карточками. Игра продолжается.</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3.10. «Сколько?»</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развитие мышления.</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предлагает детям ответить на вопросы:</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-Сколько хвостов у семи ослов?</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-Сколько носов у двух псов?</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-Сколько пальчиков у одного мальчика?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-Сколько ушей у пяти малышей?</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-Сколько ушек и трех старушек? и т. д.</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3.11. «Сосчитай правильно»</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упражнять в счете предметов по осязанию.</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Карточки с нашитыми на них в ряд пуговицами от 2 до 10.</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Дети, становятся ряд, руки держат за спиной. Ведущий раздает всем по одной карточке. По сигналу: «Пошли, пошли»- дети передает друг другу слева направо карточки. По сигналу «Стоп!» - перестают передавать карточки. Затем ведущий называет числа «2 и 3», а дети, в руках которых карточка с таким же числом пуговиц показывают ее.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Правила игры. Считать пуговицы можно только за спиной. Если ребенок ошибся, он выходит из игры, его место занимает другой ребенок. Игра продолжается.</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3.12. «Каких кружков больше»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упражнять в счете и отсчете предметов в пределах 10</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lastRenderedPageBreak/>
        <w:t>Материал: карточки с 2 свободными полосками. На полосках красные и синие кружочки (по 10 кружков каждого цвета на ребенка).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Педагог дает детям задание: на верхнюю полоску карточки положить 6 красных кружков вплотную, а на нижнюю - 5 синих кружков на некотором расстоянии друг от друга. Затем обращается к детям: «Каких кружков у вас больше: красных или синих. Почему вы думаете, что красных кружков больше? Что надо сделать, чтобы кружков стало поровну?» и т. д. (до 10).</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3.13. «Сосчитай и назови»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уточнить представление о том, что число не зависит от формы их расположения.</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«Сосчитайте, сколько раз ударит молоточек, и покажите карточку, на которой нарисовано столько же предметов» (Педагог извлекает от 5 до 9 звуков). После этого предлагает детям  показать свои карточки.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3.14. «Пляшущие человечки»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развивать зрительное внимание, навыки счета.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Дети в течение 1 минуты рассматривают карту-схему, на которой схематически изображены «пляшущие человечки» (4 раза по 4 фигурки). Время засекается по песочным часам. 3а 1 минуту, они должны сосчитать только тех человечков, которые стоят смирно, и обозначить их количество цифрой (карточкой). Выполнив задание, дети проверяют друг друга.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3.15.  «Который по счету»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закрепить навыки порядкового счета в пределах 10.</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5 елочек и 5 березок (плоскостные цветные изображения на подставках), 7 разных игрушек.</w:t>
      </w:r>
    </w:p>
    <w:p w:rsidR="00B11F12" w:rsidRPr="00B11F12" w:rsidRDefault="00B11F12" w:rsidP="00B11F12">
      <w:pPr>
        <w:shd w:val="clear" w:color="auto" w:fill="F9FAFA"/>
        <w:spacing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обращается к детям: «Что это? Как назвать, одним словом? Сколько всего деревьев. Коля, пойди и сосчитай! Что сделал Коля? Что мы узнали? Когда мы считаем: «один, два, три …, то, что мы узнаем? Если нам надо узнать, на каком месте эта березка (указывает на последнюю), то, как мы будем считать? Верно, мы будем считать по подряд. Кто хочет посчитать по порядку? Которая по счету последняя березка. А на каком месте высокая березка? Сколько всего березок? Аналогично проводится работа с елочками.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В.ставит в ряд 7 игрушек. Сколько всего игрушек? Надя, посчитай! В каком направлении Надя считала игрушки? Что он, а 9 и узнала? Витя посчитай игрушки слева направо. В каком направлении считал Витя? Изменился ли результат счета? Почему не изменился результат? Верно, когда, надо узнать, сколько предметов, то считать можно в любом направлении, результат будет одинаковым. Саша, посчитай игрушки справа налево и скажи, на котором месте стоит матрешка? (на третьем) и т. д.</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lastRenderedPageBreak/>
        <w:t>3.16. «Поставь игрушку на место»</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закрепить представление о количественном составе из единиц чисел от 2 до 5.</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Набор игрушек (5 матрешек и 10 разных игрушек). Карточки с 2 свободными полосками, подносы с мелкими игрушками (5 видов).</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предлагает одному ребенку взять 3 матрешки и поставить на стол слева, a другому взять 3 разные игрушки и поставить на стол справа. Затем спрашивает: «Сколько матрешек слева? Сколько разных игрушек справа и сколько их всего? Поровну ли игрушек справа и слева? Как вы узнали? Как доказать, что их поровну? Сколько надо взять разных игрушек, если я назову число 3 (4). В. вызывает нескольких детей по очереди и предлагает им принести 4, 5, 6, 7 разных игрушек, сколько их всего? Затем детям дается задание: на верхнюю полоску карточки поместить 3 (4 (разные игрушки, а на нижнюю 4 (5). Выполнив задание, дети отвечают на вопросы: «По сколку у вас разных игрушек? (на верхней, нижней полосках). Как получилось 3 (4) игрушки? На какой полоске игрушек больше (меньше) Как вы это узнали? Какое число больше (меньше)? На сколько меньше (больше)?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3.17. «Что звучит и сколько»</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упражнять в порядковом счете звуков.</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Барабан, металлофон, 2 палочки, бубен, погремушка, ширмочка.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размещает на столе барабан, металлофон, палочки, бубен, погремушку. Предлагает детям сначала послушать, как звучит каждый инструмент, затем ставит ширмочку и говорит: «Сейчас мы с вами поиграем. Надо будет угадать, на каких инструментах я играла, и сколько всего было звуков? Педагог извлекает 3 звука. Ребенок отвечает: «Один раз вы ударили по барабану, 1 раз по металлофону, 1 раз палочкой, всего было три звука». Задание повторяется — педагог извлекает от 2 до 5 звуков.</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3.18. «Угадай, какой по счету цветок»</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закрепить навык порядкового счета.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Наборное полотно с 3 полосками, набор предметных картинок с изображением разных цветов (9 штук).</w:t>
      </w:r>
    </w:p>
    <w:p w:rsidR="00B11F12" w:rsidRPr="00B11F12" w:rsidRDefault="00B11F12" w:rsidP="00B11F12">
      <w:pPr>
        <w:shd w:val="clear" w:color="auto" w:fill="F9FAFA"/>
        <w:spacing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На наборном полотне в ряд В. ставит 7 различных цветков и говорит: «Сейчас мы поиграем в игру «Угадай, который по счету цветок я спрятала?» Посмотрите, сколько всего цветков? Как составлена группа из цветков? выслушав, ответь; детей, объясняет задание: «Постарайтесь запомнить, в каком порядке расположены цветы. Затем 1 цветок я спрячу, а вы скажете, который по счету он был. Кто хочет пересчитать цветы по порядку? Ребенок считает: Первый — голубой, второй - зеленый. Затем дети закрывают глаза, а воспитатель убирает 1 цветок. Упражнение повторяется несколько раз.</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lastRenderedPageBreak/>
        <w:t>3.19. «Игра с флажками»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знакомить с составом числа 10 из единиц.</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Подставка с 10 цветками разного размера, набор предметных картинок разных видов одежды и транспорта (по 12 штук), флажки.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обращая внимание на подставку с флажками, задает следующие вопросы: «Сколько всего флажков? Как составлена группа из 10 флажков? Поскольку флажков каждого цвета? Который по счету последний флажок?» Затем вызывает 2 детей, одному из них предлагает отобрать и поставить слева в ряд 10 картинок разных видов одежда, а другому справа -10 разных видов транспорта. Выполнив задание, дети рассказывают, сколько у них картинок разных предметов одежды (транспорта и сколько их всего?). «Поровну ли картинок одежды и видов транспорта? Посколько их?»</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3.20. «Послушай и назови»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упражнять в счете звуков.</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предлагает детям взять карточки с кружками и поясняет: «Я буду стучать молоточком, а вы с закрытыми глазами посчитать звуки, а затем найдите карточки, на которых нарисовано на 1 кружок больше (меньше), чем количество звуков» и т. п. Игра повторяется несколько раз.</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3.21. «Числовая лесенка»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продолжать развивать у детей представление о последовательности чисел.</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Наборное полотно с числовой лесенкой (до 10).</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обращаясь к детям, говорит: «Вы научились хорошо считать. А знаете ли вы, в каком порядке идут числа? Посмотрите на числовую лесенку. Рассмотрите ее внимательно. Она вам подскажет, в каком порядке идут числа, какие числа больше, какие - меньше. Сколько ступенек у лесенки? Пересчитаем их по порядку. Я буду называть ряд, а вы называйте который он по счету? Какое самое число на числовой лесенке? Какие числа идут до него? Сколько кружков в пятом ряду? Какое число идет до 5?6 больше или меньше 5? 5 больше, какого числа? А какого числа оно меньше? Посмотрите, какое число идет до 3 и поле 3? 2 больше или меньше 3? А 4 больше или меньше 3? Сколько кружков в 9 ряду? Какое число идет до 9? Какое после 9? 8 больше или меньше 9? Почему?»  и. т. д.</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3.22. «Помоги сосчитать»</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упражнять в прямом и обратном счете.</w:t>
      </w:r>
    </w:p>
    <w:p w:rsidR="00B11F12" w:rsidRPr="00B11F12" w:rsidRDefault="00B11F12" w:rsidP="00B11F12">
      <w:pPr>
        <w:shd w:val="clear" w:color="auto" w:fill="F9FAFA"/>
        <w:spacing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xml:space="preserve">Содержание. В. говорит: «Вчера вечером я купила морковь. Помогите мне сосчитать, сколько морковок у меня оказалось. Я буду помещать морковки ей наборное полотно, а вы тихонько считайте, сколько их стал. (Помещает 10 морковок). Сколько у меня морковок? Теперь я буду убирать «морковки в корзинку, а вы хором называйте» число морковок, которое остается на наборном полотне. Десять без одной — говорит В. - </w:t>
      </w:r>
      <w:r w:rsidRPr="00B11F12">
        <w:rPr>
          <w:rFonts w:ascii="Segoe UI" w:eastAsia="Times New Roman" w:hAnsi="Segoe UI" w:cs="Segoe UI"/>
          <w:color w:val="010101"/>
          <w:sz w:val="24"/>
          <w:szCs w:val="24"/>
          <w:lang w:eastAsia="ru-RU"/>
        </w:rPr>
        <w:lastRenderedPageBreak/>
        <w:t>Девять - отвечают дети. И т. д. Кто хочет посчитать в обратном порядке от 10 до 1? (Вызывает нескольких детей).</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3.23. «Сколько до и после»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закрепить представление о прямой и обратной последовательности числе.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Числовые фигуры с количеством кружков 4, 6, 8.</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показывает числовую фигуру, предлагает сосчитать, сколько на ней кружков, и назвать числа, которые идут до данного числа или после.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3.24. «Бабушкин подарок»</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учить делит на 2 равные части.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рассказывает: «Бабушка подарила Лене плитку шоколада. К Лене пришла подружка, Лена захотела ее угостить. Что она сделала Правильно, дети, Лена разделила плитку шоколада на 2 равные части. Половину плитки она дала подружке, а вторую съела сама. Подружки захотели рисовать, а лист бумаги у них был один»(Показывает лист бумаги). Что же им надо было сделать? Да, им надо было разделить лист бумаги пополам, на две равные части. Кто знает, как надо разделить лист бумаги на 2 части? (Желающий делит). На сколько частей Аня разделила лист? Правильно она сложила лист пополам и разделила на 2 час Равные ли это числа? (Педагог складывает лист пополам и показывает, что края листа совпадают, значит, они равны).</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В. предлагает кому-либо из детей показать одну из 2-х равных частей и обвести ее рукой. «Как называется эта часть? Правильно одна из 2 равных частей называется половина. Сколько всего половин? Что больше целый лист или половина? (Что меньше?) Сейчас я разрежу лис пополам, ровно по линии сгиба. Что у меня получилось? Как я получила 2 равные части?»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3.25. «Раздели правильно»</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учить находить рациональные способы деления предметов на 2, 4 части.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Модели прямоугольника и квадрата, простой мягкий карандаш, тетрадь в клетку, по 2 узкие полоски и по 2 квадрата их бумаги.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обращается к детям: «Положите тетради перед собой, достаньте их конвертов прямоугольник. Сегодня вы поучитесь обводить контуры простым карандашом так, чтобы в тетради получились рисунки квадрата и прямоугольника. Посмотрите, как это надо делать (показывает на доске). После того, как дети обведут фигуры квадрата и прямоугольника они их зарисовывают по образцу.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3.26. «Поиграем с фигурами»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lastRenderedPageBreak/>
        <w:t>Цель: учить делить предметы на 2, 4 части, отражать в речи результат действия и результат деления.</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2 прямоугольника из бумаги, лента, ножницы; квадраты из бумаги (по 2 каждому).</w:t>
      </w:r>
    </w:p>
    <w:p w:rsidR="00B11F12" w:rsidRPr="00B11F12" w:rsidRDefault="00B11F12" w:rsidP="00B11F12">
      <w:pPr>
        <w:shd w:val="clear" w:color="auto" w:fill="F9FAFA"/>
        <w:spacing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«Как разделить прямоугольник на 2 равные части?- говорит В. и просит кого-нибудь это сделать. Если ребенок выполнит задание, В. поясняет, что он сделал, можно ли полученные части назвать половинами и почему. Пользуясь приложением, ребенок устанавливает равенство частей. В. показывает ленту и говорит: «Я разделю ленту на 2 части (делит на 2 равные части). Можно такие части назвать половинами? Почему? Уточняет ответы детей: «Эти части неравные, поэтому их нельзя назвать половинами. 1 из 2 частей мы называем половиной лишь тогда, когда обе части равны. Кому-либо из детей он предлагает разделить вторую ленту на 2 равные части. (Ребенок делит). «Можно каждую из лент назвать половинами? Почему? Сколько всего половин в целом предмете?» Воспитатель предлагает детям: «Разделите 1 квадрат на 2 равные части. Покажите 1 часть. Как назвать такую часть? Сколько всего половин в целом? лом? Покажите обе половины. Соедините их так, как будто у вас целый квадрат и положите его перед собой. Что вы сделали? Что у вас получилось? Сколько раз вы сложили квадрат пополам, чтобы получить две равные части? А если сложить квадрат пополам, а потом каждую часть еще раз пополам, то, сколько частей получится? Разделите второй квадрат на 4 равные части. Сколько получилось частей? Покажите 1 из 4 частей. Покажите 2 (3, 4) части. Соедините 4 части так, чтобы у вас получился целый квадрат. Обведите пальцем целый квадрат и 1 из 1 частей. Что больше (меньше): целый квадрат или его часть?</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3.27. «Поставь столько, сколько услышишь»</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упражнять в счете на слух.</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объясняет задание: «Я буду стучать молоточком, а вы сосчитаете, сколько раз ударил молоточек, и поставьте в ряд на 1 игрушку меньше, чем ударов». Когда дети выполнят задание, педагог спрашивает: «Сколько игрушек вы поставили и почему?». Задание повторяется несколько раз.</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3.28. «Назови число»</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упражнять в увеличении или уменьшении чисел на 1.</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показывает числовую фигуру,  и предлагает детям сосчитать кружки и назвать число на 1 меньше или больше.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3.29. «Поход в кинотеатр»</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упражнять в порядковом счете в пределах 10.</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Наборное полотно с 10 полосками, карточки с 2 числовыми фигурами («билеты в кино»).</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xml:space="preserve">Содержание. В. обращается к детям: «Представьте себе, что это не наборное полотно, а зал кинотеатра, где каждый кармашек стула. Сколько всего рядов стульев? Кто хочет </w:t>
      </w:r>
      <w:r w:rsidRPr="00B11F12">
        <w:rPr>
          <w:rFonts w:ascii="Segoe UI" w:eastAsia="Times New Roman" w:hAnsi="Segoe UI" w:cs="Segoe UI"/>
          <w:color w:val="010101"/>
          <w:sz w:val="24"/>
          <w:szCs w:val="24"/>
          <w:lang w:eastAsia="ru-RU"/>
        </w:rPr>
        <w:lastRenderedPageBreak/>
        <w:t>посчитать ряды по порядку? Сколько стульев в каждом ряду? Давайте все, вместе назовем номер каждого стула первого ряда. (Порядковый счет хором). У каждого из вас по 1 картинке разных животных о. Это зрители. Надо будет для них взять билет в кино» Касса на моем столе. Затем надо помочь зрителям занять свои места. На каждом билете ряда указан вверху, а номер места внизу. Воспитатель приглашает детей по очереди к своему столу. Каждый берет билет, громко называет номер ряда и места и помещает картинку в кармашек. Остальные проверяют, правильно ли найдено место?</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3.30. «Карточки-домики»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развивать представление о последовательности числе в пределах 10.</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размещает в  ряд 9 карточек с количеством кружков от 1 до 10 по порядку (причем вторую, четвертую, шестую, восьмую карточку ставит обратной стороной). Затем говорит: «Карточки — это домики, в которых живут числа. Каждое число живет в своем домике, но некоторые из них спрятались. Надо определить, какие это числа. Тот, кто правильно ответит, откроет карточку». Задает вопросы: «Сколько всего домиков? На каком по счету месте домики, в которых спрятались числа?». В конце занятия В. предлагает посчитать домики в прямом и обратном порядке.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3.31. «Угадайте, какое число пропущено?»</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закрепить знания и последовательности чисел.</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предлагает детям поиграть в игру «Угадайте, какое число я пропустила?», объясняет ее содержание: «Я буду называть 2 числа, пропуская между ними одно, а вы угадывать, какое число я пропустила. Посмотрим, какой ряд детей выиграет». Называет числа: 2 и 4, 3 и 5, 4 и 6, 5 и 7, 8 и 10 и т. п.</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3.32. «Освободим принцессу»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развивать логическое мышление; упражнять в порядковом счете, в увеличении и уменьшении числа на единицу.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«В некотором царстве, в некотором государстве жил-был король, у которого была красавица дочь. Однажды небо потемнело, из-за туч вылетел Змей Горыныч, подхватил принцессу и понес в свой замок. Давайте освободим принцессу. В замке 9 башен, у каждой, кроме одной, числа написаны по определенному правилу. Принцесса находится в башне, где это правило нарушено. В какой башне находится принцесса? Догадайтесь, по какому правилу написаны числа?». Дети находят башню и объясняют: во всех записях числа увеличиваются на единицу, а под зеленой башней числа уменьшаются на единицу.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3.33. «Разделим и угостим друг друга»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учить делить предметы на 2 и 4 части.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lastRenderedPageBreak/>
        <w:t>Содержание. В.: «Сегодня я решила угостить вас фруктами. Зашла в магазин, но там оказалось 3 груши, 4 яблока. Но я хочу угостить всех. Что мне нужно сделать, чтобы каждый из вас попробовал фрукты? (Разделить). Как мы будем делить фрукты? (Пополам). (Предлагает детям помочь разделить фрукты). Но все равно, на всех не хватает. Что еще нужно сделать? (Разделить каждую половинку на 2 части). (Делят. В. угощает детей). Затем еще раз закрепляют, как они делили грушу. (Аналогично делят яблоки).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3.34. «Поставь блюдце на место»</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упражнять детей в счете.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спрашивает: «Как узнать, сколько блюдец надо принести, чтобы каждую чашку поставить на блюдце?» Одному ребенку он предлагает сосчитать чашки, другому отсчитать и принести 7 блюдец, третьему - проверить, хватит ли блюдец для того, чтобы на них поставить чашки.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3.35. «Числа, встаньте по порядку»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упражнять в сравнении смежных чисел в пределах 10.</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вызывает всех детей и раздает им по числовой фигуре и говорит: «Вы теперь не дети, а числа. Числа, встаньте по порядку! Правильно построились числа? Сейчас они нам скажут, какое из них и на сколько больше или меньше какого? Число 1 говорит числу 2: «Я меньше тебя на  1». Что ему ответит число 2? (Число 2 отвечает: «Я больше тебя на  1»). А что ты скажешь числу 3? и т. д.</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3.36. «Рассели ласточек»</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упражнять детей в дополнении чисел до любого заданного числа.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Необходимо разместить в два домика ласточек, которые сидят по рядам (на проводах горизонтально), а затем ласточек, сидящих по столбцам вертикально. Необходимо перебрать все способы размещения птиц.</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3.37. «Примеров много — ответ один»</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формирование навыков сложения и вычитания в пределах 10.</w:t>
      </w:r>
    </w:p>
    <w:p w:rsidR="00B11F12" w:rsidRPr="00B11F12" w:rsidRDefault="00B11F12" w:rsidP="00B11F12">
      <w:pPr>
        <w:shd w:val="clear" w:color="auto" w:fill="F9FAFA"/>
        <w:spacing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Набор карточек с числами.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Ведущий кладет на красный квадрат карточку с любым числом, например, 8. В желтых кругах уже обозначены числа. (Второй игрок должен дополнить их до числа 8 и соответственно в пустые круги положить карточки с числами 6, 7, 5, 4).</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3.38. «Аэродром»</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упражнять в счете предметов и в порядковом счете в пределах 10. Материал. Игрушки ( самолеты, 5ракеты).</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lastRenderedPageBreak/>
        <w:t>Содержание. В.: «Посмотрите, у меня на столе несколько самолетов. Это аэродром. Сколько у меня самолетов? . Как проверить правильно ли вы ответили? Кто хочет сосчитать самолеты? Каждым самолетом управляет летчик. Сколько летчиков управляют (…) самолетами? Сейчас мы поиграем. Вы будете летчики. Сколько детей должно выйти, чтобы управлять самолетами? (выходят дети, берут в руки самолеты, делают круг, возвращаются на аэродром). Аналогично: «На космодроме».3. «Подумай и закрась»</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развивать умение выделять признаки предметов.</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Детям дается задание зажечь огни в доме: в первом этаже столько, сколько квадратов нарисовано справа от домика, во втором столько, сколько нарисовано треугольников.</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3.39. «С матрешками»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дать детям представление, что при увеличении любого числа на 1, получается следующее по порядку число.</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Набор из 5 матрешек в разноцветных платочках.</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ставит на стол матрешку и спрашивает: «Сколько матрешек я поставила? Сколько станет матрешек, если я добавлю еще 1? Как получилось 2 матрешки? Если добавить еще 1 матрешку, то, сколько их станет и почему?» (Количество матрешек доводится до 5). В. следит, чтобы дети объясняли, как получилось следующее число. К какому числу предметов, сколько добавили,  и сколько их стало? Как получалось 5 матрешек? Как же мы получили новое, следующее по порядку число? В. уточняет ответы детей: «Правильно, всегда, когда мы добавляли 1 матрешку, матрешек получалось больше, получалось новое, следующее по порядку число. Давайте проверим еще раз».</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3.40. «Найди на 1 меньше»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дать представление о том, что при удалении единицы из любого числа получается предыдущее число.</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Наборное полотно, синицы, дятлы (по 10 штук). Карточки с 2 свободными полосками, подносы с набором игрушек 2-3 видов (по 10 штук каждого вида на ребенка).</w:t>
      </w:r>
    </w:p>
    <w:p w:rsidR="00B11F12" w:rsidRPr="00B11F12" w:rsidRDefault="00B11F12" w:rsidP="00B11F12">
      <w:pPr>
        <w:shd w:val="clear" w:color="auto" w:fill="F9FAFA"/>
        <w:spacing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xml:space="preserve">Содержание. В. обращается к детям: «На прошлом занятии вы учились получать новые, следующие по порядку числа. Как вы это делали? Давайте поупражняемся еще раз (повторяют). Мы с вами вспомнили, как получают следующее число, а сейчас узнаем, как получить число, которое стоит перед данным. Поровну у нас ромашек и васильков? если я 1 василек сниму, то, сколько их будет?). (Снимает картинку). Сколько теперь васильков? Как получилось 9 васильков? (Дети должны точно сказать, из какого числа предметов удалили 1 и сколько их получилось). Какое же число идет до 10? 9 больше или меньше 10? Что надо сделать, чтобы цветов стало поровну? и т д. Количество цветов в обеих группах доводится до 6. Далее В. выставляет в ряд на наборном полотне 10 картинок снегирей и предлагает кому-нибудь из детей их сосчитать. Затем </w:t>
      </w:r>
      <w:r w:rsidRPr="00B11F12">
        <w:rPr>
          <w:rFonts w:ascii="Segoe UI" w:eastAsia="Times New Roman" w:hAnsi="Segoe UI" w:cs="Segoe UI"/>
          <w:color w:val="010101"/>
          <w:sz w:val="24"/>
          <w:szCs w:val="24"/>
          <w:lang w:eastAsia="ru-RU"/>
        </w:rPr>
        <w:lastRenderedPageBreak/>
        <w:t>объясняет задание: «Я буду убирать по 1 снегирю, а вы вместе со мной будете называть, сколько осталось„10 без 1 - 9, 9 без 1- 8, 8 без 1 - 7 и т. д. В заключение В. говорит: «Видите, дети, когда мы убирали 1 предмет, число уменьшалось на 1, получалось новое число, которое идет до него».</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4. Геометрическая форма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4.1. Д\и «Мастерим геометрические фигуры»</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Развивать умение конструировать геометрические фигуры по словесному описанию и перечислению характерных свойств.</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Материалы: наборы счетных палочек, веревочки (шнурки)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Ход: Воспитатель читает стихи, а дети делают геометрические фигуры из веревочек и счетных палочек.</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Жили-были два брата: Треугольник с квадратом.</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Старший – квадратный, Добродушный, приятный.</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Младший – треугольный, Вечно недовольный.</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Тот кричит ему: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Смотри, ты полней меня и шире,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У меня углов лишь три,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У тебя же их четыре.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\\Дети из счетных палочек моделируют квадраты и треугольники, затем называют фигуры.</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Но настала ночь, и к брату,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Натыкаясь на углы,</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Младший лезет воровато</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Срезать старшему углы.</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Уходя, сказал:</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Приятных, Я желаю тебе снов!</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Спать ложился ты квадратом,</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А проснешься без углов!</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Воспитатель уточняет у детей, какая фигура получится, если у квадрата срезать углы. (Круг). Дети делают круги из веревочек.</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Но наутро младший брат</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lastRenderedPageBreak/>
        <w:t>Страшной мести был не рад.</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Поглядел – нет квадрата.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Онемел… Стоит без слов..</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Вот так месть. Теперь у брата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Восемь новеньких углов!</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Дети составляют восьмиугольник. Затем называют все сделанные геометрические фигуры.</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4.2. Д\и «Нарисуй квадрат»</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Продолжать развивать представления о геометрических фигурах и умение зарисовывать их на листе бумаги в клетку.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Материалы: тетрадные листы в клетку, простые и цветные карандаши.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Ход: Воспитатель загадывает детям загадку: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Четыре есть у нас угла,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Четыре стороны.</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Все стороны равны у нас</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И все углы равны.   (квадрат)</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Воспитатель предлагает детям нарисовать квадраты разных цветов и показывает последовательность рисования: «От точки вправо нужно провести прямую линию, равную двум клеткам, вниз провести еще одну прямую линию, равную двум клеткам, затем влево еще одну такую же линию и вверх до исходной точки. От верхнего правого угла квадрата вправо надо отсчитать три клетки и нарисовать еще один такой же квадрат»</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Дети в тетрадях от предыдущего задания отчитывают вниз четыре клетки, ставят точку и рисуют квадраты простым карандашом до конца строки.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Затем воспитатель показывает на доске прием штриховки квадрата сверху вниз, не отрывая руки.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Дети заштриховывают квадраты разными цветами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4.3. «Сломанная машина»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учить замечать нарушения в изображенном предмете.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машина, состоящая из геометрических фигур, на которой не достает какой-либо части.</w:t>
      </w:r>
    </w:p>
    <w:p w:rsidR="00B11F12" w:rsidRPr="00B11F12" w:rsidRDefault="00B11F12" w:rsidP="00B11F12">
      <w:pPr>
        <w:shd w:val="clear" w:color="auto" w:fill="F9FAFA"/>
        <w:spacing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lastRenderedPageBreak/>
        <w:t>Ход игры. На фланелеграфе строится машина, состоящая из геометрических фигур. Затем все дети, кроме одного - ведущего, отворачивается. Ведущий убирает какую-либо деталь машины. Кто раньше других скажет чего не стало и какой она формы, становится ведущим. Если дети легко справляются с задачей, можно одновременно убрать две детали.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4.4. «Подбери фигуру»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упражнять в сопоставлении формы изображенных на картинах предметов с геометрическими фигурами.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Подставка, на которой размешены модели геометрических фигур, картинки, на которых нарисованы предметы, состоящие из нескольких частей.</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объясняет задание: «Я буду указывать на фигуры, а вы среди своих картинок выбирайте те, на которых нарисованы предметы такой же формы. Если у вас есть предмет, у которого есть часть такой же формы, ту карточку вы тоже покажите».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4.5. «С одним обручем»</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формировать представление об отрицании с помощью частицы «не».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Обручи разных цветов, фигуры разных цветов.</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Вариант 1. В. предлагает положить все красные фигуры внутри обруча, все остальные вне него. Какие фигуры внутри обруча? (красные). Вне обруча? (зеленые, желтые). А как назвать их одним словом? (не красные).                                                                                                                                                           Вариант 2. В. предлагает положить внутри обруча желтые фигуры. Какие фигуры оказались вне обруча? (не желтые).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Вариант 3. В. предлагает положить внутри обруча квадратные фигуры. Какие фигуры оказались вне обруча? (не квадратные).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4.6. «Сложи фигуру»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составлять модели знакомых геометрических фигур из частей по образцу.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Фланелеграф. Модели геометрических фигур.</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помешает модели геометрических фигур на фланелеграф, вызывает ребенка, просит его показать и назвать фигуры. Объясняет задание: «У каждого из вас такие же геометрические фигуры, но они разрезаны на 2 или 4 равные части; если их правильно приложить друг к другу, то получаются целые фигуры». Выполняя задание, дети рассказывают,  из  какого количества они составили фигуру.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4.7. «Кто больше увидит»</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lastRenderedPageBreak/>
        <w:t>Цель: закрепление знаний о геометрических фигурах.</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Фланелеграф, геометрические фигуры.</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На фланелеграфе в произвольном порядке размещают различные геометрические фигуры. Дошкольники рассматривают и запоминают их. Ведущий считает до трех и закрывает фигуры. Детям предлагает, как можно больше назвать геометрических фигур, которые были на фланелеграфе. Выигрывает тот, кто запомнит и назовет больше фигур. Продолжая игру, ведущий меняет количество фигур.</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4.8. «Кто быстрее найдет»</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учить сопоставлять результаты зрительного и осязательно-двигательного обследования геометрических фигур.</w:t>
      </w:r>
    </w:p>
    <w:p w:rsidR="00B11F12" w:rsidRPr="00B11F12" w:rsidRDefault="00B11F12" w:rsidP="00B11F12">
      <w:pPr>
        <w:shd w:val="clear" w:color="auto" w:fill="F9FAFA"/>
        <w:spacing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На полочках подставки размешены модели геометрических фигур. На 3 полосках - модели этих же фигур, но меньшего размера. Подносы закрыты салфетками.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На подставке расставлены модели геометрических фигур. В. говорит детям: «Сейчас мы поиграем в игру «Кто быстрее найдет». Те, кого я вызову, должны найти на ощупь под салфеткой такую же фигуру, на какую я укажу. Выигрывает тот, кто сделает это быстрее». (Вызывает сразу по 3 человека).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4.9. «Сложи из палочек»</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упражнять в составлении из палочек геометрические фигуры.</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счетные палочки на каждого ребенка.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Ребенок по образцу выкладывает из счетных папочек какое - либо изображение или фигуру.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4.10. «Найди свою фигуру»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учить детей различать и правильно называть геометрические фигуры, выбирать фигуры по зрительно воспринимаемому образцу.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Ящик из картона с прорезанными отверстиями треугольной, круглой, квадратной и т. д. формы, геометрические фигуры, подобранные соответственно прорезям на ящике, конверты с изображением геометрических фигур.</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Игра заключается в том, что одни дети опускают в ящик геометрические</w:t>
      </w:r>
      <w:r w:rsidRPr="00B11F12">
        <w:rPr>
          <w:rFonts w:ascii="Segoe UI" w:eastAsia="Times New Roman" w:hAnsi="Segoe UI" w:cs="Segoe UI"/>
          <w:color w:val="010101"/>
          <w:sz w:val="24"/>
          <w:szCs w:val="24"/>
          <w:lang w:eastAsia="ru-RU"/>
        </w:rPr>
        <w:br/>
        <w:t>фигуры (каждую в соответствующую прорезь), а другие должны выбрать их из ящика, ориентируясь на изображения в своих конвертах. В этой игре обязательно возникает познавательное общение детей, благодаря чему возникает речевая активность детей„ дети хорошо видят ошибки друг друга: «Что ты берешь? У тебя же треугольник!» Группы детей в этой игре рекомендуется менять местами.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lastRenderedPageBreak/>
        <w:t>4.11. «Геометрическая мозаика»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учить анализировать способ расположения частей, составлять фигуру, ориентируясь на образец.</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Организуя игру, В. заботится об объединении детей в одну команду в соответствии с уровнем их умений и навыков. Команды получают задания разной трудности: составление изображения – предмета из геометрических фигур: работа по готовому расчлененному образцу, работа по нерасчлененному образцу, работа по условиям (собрать фигуру человека - девочка в платье), работа по собственному замыслу (просто человека). Каждая команда получает одинаковые наборы геометрических фигур. Дети должны самостоятельно договориться о способах выполнения задания, о порядке работы, выбрать исходные материал. Каждый играющий в команде по очереди участвует в преобразовании геометрической фигуры, добавляя свой элемент, составляя отдельные элементы предмета из нескольких фигур. В заключение дети анализируют свои фигуры, находя сходства и различия в решении конструктивного замысла.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4.12. «Сгруппируй фигуры»</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учить группировать фигуры по указанным признакам.</w:t>
      </w:r>
    </w:p>
    <w:p w:rsidR="00B11F12" w:rsidRPr="00B11F12" w:rsidRDefault="00B11F12" w:rsidP="00B11F12">
      <w:pPr>
        <w:shd w:val="clear" w:color="auto" w:fill="F9FAFA"/>
        <w:spacing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предлагает детям вынуть из конвертов фигуры и разложить перед собой, затем спрашивает: «Как можно сгруппировать фигуры? Сколько групп получится, если фигуры подобрать по форме? Какие это группы? Сколько фигур войдет в группу прямоугольников? (кругов)». Дети группируют фигуры. «Сколько рядов фигур получилось? Сколько кругов? (овалов, треугольников, прямоугольников). Каких фигур больше? Почему вы так думаете? Каких фигур поровну? Как еще модно сгруппировать фигуры? (по цвету). Сколько будет групп?». (Дети группируют фигуры по цвету, а затем по размеру).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4.13. «Квадраты»</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уточнить представление о то, что у квадрата 4 стороны, 4 угла, все стороны равны.</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Доска, разлинованная в клетку, большой и маленький квадраты, 2 полоски бумаги, равные по длине большого и маленького квадратов.</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говорит: «Сегодня мы будем учиться рисовать квадраты в тетрадях в клетку. (Помещает на фланелеграф, 2 квадрата). Давайте, сравним квадраты, чем они похожи и чем отличаются. Чем отличаются квадраты? (Один большой, другой маленький). Чем похожи квадраты? (У каждого из них по 4 стороны, 4 угла, все стороны равны). Как доказать, что все стороны квадрата равны? (Дети меркой проверяют). После В. предлагает нарисовать квадрат: «Отступаю от верхней и от левого края страницы по 2 клетки, ставлю точку, от нее вправо провожу линию, равную длине 2 клеток, это будет правая сторона квадрата. Вниз провожу линию, тоже равную длине 2 клеток, это будет верхняя сторона, квадрата» и т. д. (Аналогично рисует несколько квадратов в строчку). Затем предлагает детям нарисовать квадраты, сторона которых равна 2 клеткам. Далее дети рисуют под маленькими квадратами большие, которая равна 4 клеткам. В конце занятия дети сравнивают квадраты.</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lastRenderedPageBreak/>
        <w:t> 4.14. «Раздели правильно»</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находить рациональные способы деления геометрических фигур.</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предлагает детям подумать, как можно по-разному сложить узкие полоски, чтобы разделить их на 4 равные части. После того как дети разделят, педагог выясняет, какой способ удобнее. Затем предлагает по-разному разделить квадрат на 4 части. В заключение В. вместе с детьми делает вывод о том, как удобнее делить на 4 равные части узкую полоску и квадрат.</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4.15. «Учимся рисовать круги»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учить рисовать круги в квадратах.</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напоминает, какие фигуры они рисовали по клеткам и сообщает: «Сегодня мы будем учиться рисовать круги. Для того чтобы круг получился ровным, его удобнее рисовать в квадрате. Посмотрите, я наложу круг на квадрат. Видите, круг касается всех сторон квадрата, а углы остаются свободными». Затем дети рисуют квадраты, воспитатель показывает на доске, как надо рисовать круги (рисуют красным карандашом круги в квадратах.).</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4.16. «Заполни квадрат»</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Упорядочивание предметов по различным признакам.</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Игровой материал. Набор геометрических фигур, различных по цвету и форме.</w:t>
      </w:r>
    </w:p>
    <w:p w:rsidR="00B11F12" w:rsidRPr="00B11F12" w:rsidRDefault="00B11F12" w:rsidP="00B11F12">
      <w:pPr>
        <w:shd w:val="clear" w:color="auto" w:fill="F9FAFA"/>
        <w:spacing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Правила игры. Первый игрок кладет в квадраты, не обозначенные цифрами, любые геометрические фигуры, например красный квадрат, зеленый круг, желтый квадрат. Второй игрок должен заполнить остальные клетки квадрата так, чтобы в соседних клетках по горизонтали (справа и слева) и по вертикали (снизу и сверху) были фигуры, отличающиеся и по цвету, и по форме. Исходные фигуры можно менять. Игроки тоже могут меняться местами (ролями). Выигрывает тот, кто сделает меньше ошибок при заполнении мест (клеточек) квадрата.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4.17. Работа с геометрическим конструктором</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Вариант №1.</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8 равнобедренных треугольников, вырезанных из двустороннего картона, — в конвертах на каждого ребенка; образцы фигур-силуэтов краба и бабочки; песочные часы.</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Задания:</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1) Подумайте и мысленно представьте себе, какая геометрическая фигура получится, если составить два треугольника. Составьте ее и расскажите, как вы это сделали.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2) Составьте фигуру-силуэт краба, ориентируясь на образец.</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Инструкция:</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рассмотрите фигуру краба;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lastRenderedPageBreak/>
        <w:t>— подумайте, из какого количества треугольников сделано туловище, как они расположены;</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подумайте, как сделана клешня краба. Сравните с образцом;</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за 2 минуты аккуратно составьте фигуру краба;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расскажите, как вы ее составляли.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3) Составьте фигуру-силуэт бабочки, ориентируясь на образец. (Задание выполняется по аналогии с предыдущим.)</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4) Сравните,  силуэт краба и силуэт бабочки. Чем они похожи? Чем отличаются? Докажите (развернутое связное высказывание).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Вариант №2.</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конверты с восемью равнобедренными треугольниками — для каждого ребенка; образцы фигур-силуэтов собачки и лисички; песочные часы</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Задания:</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1) Подумайте и мысленно представьте себе, как из двух треугольников сделать четырехугольник? Составьте его и рас скажите, как это сделать.</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2) Составьте фигуру-силуэт щенка, ориентируясь на образец.</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Инструкция:</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рассмотрите фигуру щенка;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подумайте, из какого количества треугольников сделана голова, как они расположены;</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подумайте, как сделано туловище щенка, сравните с образцом;</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за 2 минуты аккуратно составьте фигуру щенка;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расскажите, как вы выполняли задание.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3) Составьте фигуру-силуэт лисички, ориентируясь на образец.</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Инструкция: задание выполняется по аналогии с предыдущим.</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4) Сравните, пожалуйста, силуэт щенка и силуэт лисички. Чем они похожи, чем отличаются? Докажите (развернутое связное высказывание).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5) Сделайте из набора треугольников то, что вы хотите. Расскажите о своей работе.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Вариант №3.</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конверты с восемью равнобедренными треугольниками — для каждого ребенка; образцы фигур-силуэтов самолета и парохода; песочные часы</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Задания:Инструкция:</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рассмотрите фигуру вертолета;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lastRenderedPageBreak/>
        <w:t>— подумайте, из какого количества треугольников сделана кабина, как они расположены;</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подумайте, как сделаны лопасти вертолета, сравните с образцом;</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за 2 минуты аккуратно составьте фигуру вертолета;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расскажите, как вы составили фигуру.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2) Составить фигуру-силуэт чайника, ориентируясь на образец.</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Инструкция: задание выполняется по аналогии с предыдущим.</w:t>
      </w:r>
    </w:p>
    <w:p w:rsidR="00B11F12" w:rsidRPr="00B11F12" w:rsidRDefault="00B11F12" w:rsidP="00B11F12">
      <w:pPr>
        <w:shd w:val="clear" w:color="auto" w:fill="F9FAFA"/>
        <w:spacing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3) Сравните силуэты вертолета и чайника. Чем они похожи и в чем различаются? Докажите (развернутое связное высказывание).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4) Сделайте из данного набора треугольников все, что хотите, а я буду отмечать, кто за какое время аккуратно и творчески выполнил работу.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4.18. «Сложи из спичек»</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учить целенаправленным поисковым действиям, развивать смекалку.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наборы спичек (без серы) для каждого ребенка, доска, мел, песочные часы.</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Вариант №1.</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Задание 1. Составьте 2 равных квадрата из 7 спичек. Расскажите о ходе своих действий.</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Задание 2. Составьте домик по данному образцу (нарисованному на доске). Инструкция:</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посмотрите на доску, сосчитайте, сколько вам понадобится спичек, чтобы построить этот домик;</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сколько спичек нужно добавить или убрать из того количества, что у вас было на столе?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Расскажите, как вы делали свою работу, доказывая правильность выполнения задания.</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Задание 3. Сделайте из домика флажок (трансфигурация). Инструкция:</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переложите две спички так, чтобы получился флажок;</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объясните, как вы это сделали; научите товарища, если у него не получается.</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Задание 4. Посмотрите на доску, сосчитайте, сколько спичек нужно убрать или добавить из тех, которые перед вами на столе. Сделайте телевизор, сравните с образцом. Расскажите, как вы это делали, помогите товарищу. Если дети качественно и быстро справляются с заданием, им предлагают составить любую фигуру по собственному желанию из определенного количества спичек. В этом случае требуется обязательно развернутое высказывание о том, что было задумано и как выполнялось задание.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Вариант №2.</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lastRenderedPageBreak/>
        <w:t>Задание 1. Выложите из спичек часы по образцу.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Инструкция:</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посмотрите на доску;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сосчитайте, сколько спичек понадобится, чтобы выложить эти часы (10 спичек + 2 на стрелки).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Который час показывают часы?</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Задание 2. Выложите из спичек зонтик по образцу.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Инструкция:</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сосчитайте, сколько понадобится спичек для того, чтобы сделать такой зонтик;</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выложите зонтик на парте (спички из коробки выбирайте по одной);</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делайте работу аккуратно, чтобы было красиво.</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Задание 3. Сделайте из зонтика 3 равных треугольника (трансфигурация).</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Инструкция:</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переложите 2 спички так, чтобы получилось 3 равных треугольника;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из 7 спичек составьте 3 равных треугольника, расположенных по-другому.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Задание 4. Сделайте любую фигуру (предмет) из 10 спичек — по своему выбору.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Вариант №3.</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Задание 1. Выложите из спичек пароход по образцу.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Инструкция:</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посмотрите внимательно на доску, определите, что на ней нарисовано;</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посчитайте, сколько надо спичек, чтобы выложить верхнюю линию парохода, нижнюю линию парохода, боковые, трубу;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отложите нужное число спичек;</w:t>
      </w:r>
    </w:p>
    <w:p w:rsidR="00B11F12" w:rsidRPr="00B11F12" w:rsidRDefault="00B11F12" w:rsidP="00B11F12">
      <w:pPr>
        <w:shd w:val="clear" w:color="auto" w:fill="F9FAFA"/>
        <w:spacing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выложите пароход, сравните его с образцом.</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Задание 2. а)  Выложите из спичек оленя по образцу. Инструкция:</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посмотрите на доску, определите, что нарисовано;</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сосчитайте, сколько спичек нужно, чтобы выложить туловище, голову, ноги, хвост, рога оленя;</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отложите нужное число спичек;</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выложите оленя, сравните с образцом.</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б) Переложите 2 спички так, чтобы олень смотрел в другую сторону.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lastRenderedPageBreak/>
        <w:t> Задание 3. Подумайте, что можно сделать из этого количества спичек, и выложите любую фигуру.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Вариант №4.</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Задание 1. Выкладывание из спичек бабочки по образцу.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Инструкция:</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посмотрите внимательно на доску, определите, что на ней нарисовано;</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посчитайте, сколько спичек понадобится, чтобы выложить верхние крылышки, нижние крылышки, усики;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отложите нужное число спичек;</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выложите бабочку, сравните ее с образцом.</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Задание 2. Выкладывание из спичек фигуры, похожей на ключ. Инструкция:</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посмотрите на доску, сосчитайте, сколько спичек понадобится, чтобы выложить фигуру, похожую на ключ; выложите фигуру; сравните ее с образцом;</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переложите четыре спички так, чтобы получилось 3 квадрата.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Задание 3. Выложите из любого количества спичек портрет свой, своего друга или сказочного персонажа. Расскажите, какое настроение у изображенного лица.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По следам выполнения задания дети дают развернутый словесный отчет о своем замысле и способах его реализации.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5. Величина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5.1. Д\и «Посадим ели»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Совершенствовать навыки определения величины предметов на глаз.</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Материалы: счетные палочки, ватман, рисованный домик и ели.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Ход: Воспитатель показывает детям изображение дома и «сажает» возле него ель. Затем предлагает ребятам подобрать ели такой же высоты (из предложенных на подносе) для озеленения двора.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Предварительно уточняет: «Как узнать высоту ели? (Измерить). Чем можно измерить высоту ели? (Палочкой, она будет являться условной мерой). Как вы думаете, сколько раз уложится счетная палочка в высоте ели?»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Вызванный ребенок измеряет высоту ели (без остатка).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Воспитатель спрашивает у детей: «Чему равна высота ели? (Двум счетным палочкам). Какой высоты нужно подобрать ели для озеленения двора? (Высота ели должна быть равна двум счетным палочкам.)»</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lastRenderedPageBreak/>
        <w:t>Воспитатель уточняет правила измерения: «Приложите меру к основанию ели и отметьте конец меры. К этой точке опять приложите меру. И так до конца ели».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Дети подбирают ели заданной высоты, измеряя их палочкой.</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Выбранные ели дети наклеивают вокруг дома на ватман.</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5.2. Д\и «Решаем задачи бабушки Загадушки»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Продолжать знакомить с монетами достоинством 1,2,5,10 рублей, их набором и разменом.</w:t>
      </w:r>
    </w:p>
    <w:p w:rsidR="00B11F12" w:rsidRPr="00B11F12" w:rsidRDefault="00B11F12" w:rsidP="00B11F12">
      <w:pPr>
        <w:shd w:val="clear" w:color="auto" w:fill="F9FAFA"/>
        <w:spacing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Материалы: монеты достоинством 1,2,5,10 рублей</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Ход: Воспитатель предлагает детям решить задачу бабушки Загадушки: «У меня было 10 рублей. На базаре я купила бублик за два рубля. Сколько денег у меня должно остаться после покупки?»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5.3. Д\и «Посадим елочки в ряд»</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Продолжать развивать умение сравнивать до шести предметов по высоте и раскладывать их в убывающем и возрастающем порядке, результаты сравнения обозначать словами: самый высокий, ниже, еще ниже… самый низкий (и наоборот).</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Материалы: фигурки елочек с нарастающей величиной.</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Ход: Воспитатель предлагает детям расставить елочки в ряд, начиная с самой низкой и заканчивая самой высокой (предварительно дети вспоминают правила раскладывания предметов). После выполнения задания дети рассказывают о высоте елочек в ряду.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Затем ребята выстраивают елочки в обратном порядке, начиная с самой высокой и заканчивая самой низкой.</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5.4. Д\и «Найдем шарфики для</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Незнайки и Карандаша»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Продолжать развивать глазомер и умение находить предметы одинаковой ширины, равной образцу.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Материалы: фланелеграф, плоскостные изображения предметов одежды Незнайки (шарфы одинаковой длины и цвета, но разной ширины).</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Ход: На детских кроватках и у воспитателя на столе разложены наборы шарфиков (по 4 шт.) одинаковой длины и цвета, но разной ширины. У детей по одному шарфику, равному по ширине одному из четырех шарфиков.</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Вызванному ребенку воспитатель предлагает найти шарфик такой же ширины среди шарфиков, лежащих на столе, и проверить правильность выбора путем непосредственного сравнения шарфиков.</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lastRenderedPageBreak/>
        <w:t>Затем воспитатель просит детей запомнить ширину своих шарфиков и найти на кроватках шарфики такой же ширины. Дети проверяют правильность выполнения задания путем непосредственного сравнения шарфиков.</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5.5. «Незнайка в гостях»</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учить видеть равное количество разных предметов, закрепить умение вести счет предметов.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3 группы игрушек из 5, 6, 7 штук; карточки с кружками.                                                                          </w:t>
      </w:r>
    </w:p>
    <w:p w:rsidR="00B11F12" w:rsidRPr="00B11F12" w:rsidRDefault="00B11F12" w:rsidP="00B11F12">
      <w:pPr>
        <w:shd w:val="clear" w:color="auto" w:fill="F9FAFA"/>
        <w:spacing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Ход занятия: В. обращается к детям: Сегодня в гостях у нас Незнайка. Я попросила его, чтобы он к каждой группе игрушек поставить карточку, на которой столько же кружков, сколько стоит игрушек. Посмотрите, правильно ли Незнайка расставил карточки». Выслушав ответы детей, педагог предлагает 1 ребенку подобрать к каждой группе соответствующую карточку. Организует проверку. Дети по очереди (два ребенка) пересчитывают игрушки одной из групп и кружки на представленной на ней карточке. Последнюю группу игрушек педагог предлагает сосчитать всем детям вместе.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5.6. «Поездка»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учить детей в сравнении чисел и определении, какое из чисел больше или меньше.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Наборное полотно, 8 больших треугольников, 8 - маленьких.</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рассказывает: «Ребята, в детский сад я ехала на трамвае. В вагон вошли школьники: девочки и мальчики. Были свободные места и мальчики уступили их девочкам. Все девочки сели рядом, а мальчики стали вдоль всего вагона. Девочек я обозначу маленькими треугольниками, а мальчиков большими. Кого в трамвае было больше: мальчиков или девочек? Как догадались? Какое число больше (меньше)? Почему некоторые дети подумали, что мальчиков больше? Как доказать, что число 8 больше 7, а 7 больше 8.» 0дин ребенок раскладывает маленькие треугольники под большими, точно один под один. В.заключает: « Мы с вами увидели, что число предметов не зависит от места, которое они занимают. Чтобы узнать, каких предметов больше, а каких меньше, надо считать предметы и сравнивать их число».</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5.7. «Кто быстрее подберет коробки»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учить сопоставлять предметы по длине, ширине, высоте.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6-8 коробок разного размера.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xml:space="preserve">Содержание. Выяснив, чем отличаются коробки друг от друга, педагог объясняет задание: «Коробки расставлены вперемешку: длинные, короткие, широкие, узкие, высокие и низкие0Сейчас мы поучимся подбирать коробки нужного размера. Давайте поиграем «Кто быстрее подберет коробки по размеру. Вызывает детей, дает им по одной коробке. Потом дает команду: «Коробки, равные по длине, станьте на место!» (или по ширине, высоте). Первой паре детей предлагает подобрать коробки равные по </w:t>
      </w:r>
      <w:r w:rsidRPr="00B11F12">
        <w:rPr>
          <w:rFonts w:ascii="Segoe UI" w:eastAsia="Times New Roman" w:hAnsi="Segoe UI" w:cs="Segoe UI"/>
          <w:color w:val="010101"/>
          <w:sz w:val="24"/>
          <w:szCs w:val="24"/>
          <w:lang w:eastAsia="ru-RU"/>
        </w:rPr>
        <w:lastRenderedPageBreak/>
        <w:t>высоте, поставить так чтобы было видно, что они одинаковой высоты. Можно предложить построить коробки в ряд (например, от самой высокой до самой низкой).</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5.8. «Сосчитай, не ошибись»</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закрепить знания о том, что число предметов не зависит, от их размеров</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Наборное полотно с 2 полосками, 10 больших 10 маленьких кубов,</w:t>
      </w:r>
    </w:p>
    <w:p w:rsidR="00B11F12" w:rsidRPr="00B11F12" w:rsidRDefault="00B11F12" w:rsidP="00B11F12">
      <w:pPr>
        <w:shd w:val="clear" w:color="auto" w:fill="F9FAFA"/>
        <w:spacing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обращается к детям «Сейчас я буду ставить кубы в ряд, а вы их считайте! Сколько кубов я поставила? (8 ). Закройте глаза! (На каждый большой куб помешает маленький). Откройте глаза! Можно ли сказать, не считая, сколько маленьких кубов я разместила? Почему это можно сделать? Докажите, что маленьких кубов и больших кубов поровну! Как сделать, чтобы маленьких кубов стало на 1 больше чем больших. Сколько их тогда будет? (Добавляет маленький куб). Каких кубов стало больше? Сколько их? каких меньше? Сколько их? Какое число больше? (меньше?). Что нам надо сделать, чтобы больших и маленьких кубов стало опять поровну?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5.9. «Клумба»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закрепить понятие, что число предметов не зависит от расстояния между ними.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Наборное полотно с 2 полосками, предметные картинки с изображением цветов (по 7 штук), карточки с 2 свободными полосками.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На наборном полотне в 2 ряда точно один под другим расположены по 6 рисунков маков и астр. В. говорит: «Представьте себе, что это клумба и на ней в два ряда растут цветы. Сколько маков? Давайте все вместе сосчитаем! Можно сказать, сколько астр, не пересчитывая их? Почему это можно сказать? Давайте проверим. Коля, громко сосчитай астры! Сейчас я пересажу маки и астры. В. размещает маки вплотную друг к другу и увеличивает расстояние между астрами. Что изменилось? Как теперь растут маки? Астры? Поровну ли теперь цветов? Как можно доказать, что цветов поровну? (Добавляет 1 мак). Сколько стало маков? Как мы получили 7 маков? Каких цветов теперь больше (меньше)? Как доказать, что маков больше? Какое число больше? (меньше:6 или 7? ) Как сделать, чтобы было видно, что маков больше, - чем астр?</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5.10. «Достань мяч»</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закрепить понятие величины.</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играет с детьми, а затем прячет мяч и предлагает его достать. Мяч прячут то высоко, то низко. Сначала мяч лежит высоко на шкафу. Перед детьми стоит задача — принести мяч и продолжить игру. Но мяч лежит высоко, и достать его, протянув руку, невозможно. Здесь важно, чтобы дети смогли проанализировать условия задачи и найти правильное решение. Хочется продолжить игру, но для этого нужен мяч. В обсуждении того, почему трудно достать мяч и как это можно сделать, принимают участие все дети. 0ни предлагают разные способы: подставить стул, достать мяч палкой, подпрыгнуть и т. д.; поиске средств достижения цели выполняется важная мыслительная задача.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lastRenderedPageBreak/>
        <w:t>5.11.  «Что шире, что уже»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упражнять в сравнении предметов по длине, ширине.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По 7 полосок разной длины и ширины.</w:t>
      </w:r>
    </w:p>
    <w:p w:rsidR="00B11F12" w:rsidRPr="00B11F12" w:rsidRDefault="00B11F12" w:rsidP="00B11F12">
      <w:pPr>
        <w:shd w:val="clear" w:color="auto" w:fill="F9FAFA"/>
        <w:spacing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предлагает взять детям полоски, положить их перед собой и задает вопросы: «Сколько всего полосок? Что можно сказать об их размере? Покажите самую длинную (короткую, узкую, широкую) полоску. Как разложить по порядку полоски от самой короткой до самой длинной? (Каждый раз надо брать самую короткую из оставшихся). Положите полоски по порядку от самой длинной. В каком порядке вы положили полоски? Которая по счету самая длинная полоска? (короткая?). На котором по счету месте оказалась узкая полоска? (широкая?). Разложите полоски по порядку от самой узкой до самой широкой. Которая по счету узкая (широкая) полоска? Которая по счету самая длинная (короткая) полоска?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5.12. «Разложи по порядку»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упражнять в сравнении предметов по длине и ширине.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Наборы палочек (прутиков) разной длины и толщины. (По 5 палочек на каждого ребенка).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предлагает детям разложить перед собой палочки и спрашивает: «Сколько палочек? Чем они отличаются? Поскольку палочек разного размера? Как вы будете выбирать нужную по порядку палочку, чтобы разложить их от самой толстой до самой тонкой? Помните, что брать нужно сразу нужную палочку, примеривать и прикладывать нельзя! После того как задание выполнено, кто-либо из детей называет сравниваемую толщину палочек в порядке их расположения (самая толстая, толще), указывает, сколько по счету всего и какая по счету самая длинная (самая короткая). Затем дети раскладывают палочки в ряд по порядку от самой длинной до самой короткой и определяют, где теперь оказалась самая тонкая и самая толстая.</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5.13. «Чем отличаются полоски?»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учить в сопоставлении 10 предметов по длине.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Наборы из 10 полосок разного цвета, равномерно увеличивающиеся по длине от 2 до 10 см, и полоски-мерки длиной в 1 см.</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xml:space="preserve">Содержание. В. предлагает детям положить полоски перед собой и задает вопросы: «Чем отличаются полоски друг от друга? Сколько всего полосок? Как составлена группа из 10 полосок разного цвета?»3атем предлагает положить полоски в ряд по порядку от самой короткой до самой длинной, предупреждает, что надо сразу выбрать нужную по порядку полоску, примеривать и менять полоски местами нельзя. Один ребенок выполняет задание на фланелеграфе. После этого В.  обращается к детям: «Сколько всего полосок? Как составлена лесенка из 10 полосок разной длины?) Какая полоска самая короткая, какая длиннее, какая - еще длиннее?». «Равны ли эти ступеньки? - спрашивает детей В. - Как можно проверить, на сколько каждая полоска длиннее или короче соседних? Измерьте ступеньки вашей лесенки меркой! </w:t>
      </w:r>
      <w:r w:rsidRPr="00B11F12">
        <w:rPr>
          <w:rFonts w:ascii="Segoe UI" w:eastAsia="Times New Roman" w:hAnsi="Segoe UI" w:cs="Segoe UI"/>
          <w:color w:val="010101"/>
          <w:sz w:val="24"/>
          <w:szCs w:val="24"/>
          <w:lang w:eastAsia="ru-RU"/>
        </w:rPr>
        <w:lastRenderedPageBreak/>
        <w:t>Посмотрите, равны ли они? Верно, ступеньки наших лесенок равны, каждая следующая полоска на один и тот же кусочек длиннее соседней. Поэтому и лесенки наши ровные. Сейчас мы поиграем. Закройте глаза, а я уберу одну из полосок. Откройте глаза, и угадай те, какую по счету полоску я спрятала?» Упражнение повторяется.</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5.14. «Докажи»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продолжать развивать представление о независимости числа, предметов от их расположения и площади; прибегать к наглядным способам доказательства.</w:t>
      </w:r>
    </w:p>
    <w:p w:rsidR="00B11F12" w:rsidRPr="00B11F12" w:rsidRDefault="00B11F12" w:rsidP="00B11F12">
      <w:pPr>
        <w:shd w:val="clear" w:color="auto" w:fill="F9FAFA"/>
        <w:spacing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На доске нарисованы 2 лесенки, одна выше другой на 10 см.  У высокой лесенки 8 ступенек, а у низкой 9, расстояние между ступеньками меньше, чем у высокой.</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обращается к детям: «Какая лесенка выше: левая или правая? У какой лесенки больше ступенек? Почему вы так думаете? Как доказать, что у низкой лесенки ступенек больше, чем у высокой? Чем же отличаются лесенки друг от друга?»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5.15. «Где чей дом»</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развитие комбинаторных способностей.</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раздает детям рабочие листы, на которых изображены контуры недостроенных домиков: высоких, низких, узких, широких. Дети дорисовывают домики и определяют, кто из лесных зверей будет в них жить: устанавливают соответствие по величине (используются силуэты зверей).</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5.16. «Кто какого роста?»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установление отношений между величинами.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вызывает 5 детей разного роста и предлагает им встать по росту за ребенком самого низкого роста. Когда дети построятся, задает вопросы: «Кто из детей самого низкого роста? Каких детей он ниже? Кто самого высокого роста? Каких детей он выше? Сравнивает рост детей, стоящих рядом. Кто выше, Коля или Лена? Лена или Вера?» Затем предлагает решить задачи.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1. В старшую группу ходят Юля, Боря, и Маша. Юля выше ростом. Бори. А Боря - выше Маши. Кто из этих ребят самого высокого роста? Самого низкого? Почему вы так думаете?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2. Коля выше Юли, Наташа - ниже Юли. Кто из детей самого низкого роста? Почему вы так думаете? Расскажите.</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6. Цвет и форма</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6.1. «Калейдоскоп»</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умение подбирать объекты по образцу, ориентируясь на несколько признаков сразу.</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lastRenderedPageBreak/>
        <w:t>Материал. Демонстрационный: несколько калейдоскопов; образец сложного орнамента с тремя осями симметрии, включающего элементы двух, трех цветов, двух форм,</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Раздаточный: листы бумаги с начерченными осями, правильный шестиугольник клей, кисточки для клея, элементы для создания орнамента, аналогично образцу по 6 экземпляров каждого вида геометрических фигур.</w:t>
      </w:r>
    </w:p>
    <w:p w:rsidR="00B11F12" w:rsidRPr="00B11F12" w:rsidRDefault="00B11F12" w:rsidP="00B11F12">
      <w:pPr>
        <w:shd w:val="clear" w:color="auto" w:fill="F9FAFA"/>
        <w:spacing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обращается к детям: «Сейчас я вам раздам калейдоскопы. Каждый посмотрит несколько раз, повернет и передаст соседу. Вы видели красивые узоры, Но в калейдоскопе узор не сохраняется, при малейшем движении он изменится. А сегодня мы сделаем картинку как в калейдоскопе, только остановившуюся». В. показывает орнамент: «Посмотрите, какой красивый, но очень сложный узор. Он состоит из разных фигур. Давайте рассмотрим, какие здесь фигуры, по каким признакам они различаются и как расположены». Педагог и дети выясняют, что узор составлен из фигур двух форм, каждая форма имеет две разновидности и три цвета. Затем  В. обращает внимание на взаимное расположение фигур, на то, каждая фигура повторяется шесть раз. После этого В. предлагает детям разложить свои фигуры так же как в орнаменте-образце. Затем фигуры приклеиваются и анализируются.</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6.2. «Где какие фигуры лежат»</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учить классифицировать фигуры по 2 свойствам.</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Набор фигур.</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Играют по двое. У каждого набор фигур. Делают ходы поочередно. Каждый ход состоит в том, что кладется одна фигура в соответствующую клеточку таблицы.</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6. 3.  «Кто быстрее найдет предмет?»</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упражнять в определении формы предметов и в соотнесении формы с геометрическим образцом.</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Модели геометрических фигур, предметы разной формы.</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На полочки подставки В. ставит по 2-3 модели геометрических фигур, на столе размещает предметы разной формы и обращается к детям» Сейчас мы поиграем в игру «Кто быстрее найдет предмет указанной формы «Кто хочет назвать фигуры, которые стоят на полочках? Посмотрите, какие предметы находятся у меня на столе? Послушайте, как мы будем играть. Я буду вызывать по одному человеку из каждого ряда, и говорить, какой формы предмет надо найти. Тот, кто первый найдет подходящий предмет, и поместить его рядом с фигурой, получит фишку. Правила игры: если взял предмет, заменять его нельзя. В конце игры В.  спрашивает: «Какие предметы стоят рядом с треугольником (квадратом и др.). Чем они все похожи?»</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 </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6.4. «Разноцветные фигуры»</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lastRenderedPageBreak/>
        <w:t>Цель: развивать умение классифицировать предмету по цвету, форме, размеру, объединять в группы.</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В.: «Посмотрите на эти фигуры, их нужно разделить на группы по разным признакам. Чем отличаются фигуры друг от друга? (Цветом, формой, величиной). На сколько групп можно разделить фигуры? (На 2 группы:5 красных фигур, 5 зеленых). На сколько групп по форме можно разделить фигуры? (На 3 группы:3 квадрата, 5 кругов, 2 треугольника). Как еще можно разделить фигуры? (По наличию углов: 5 фигур - без углов, это круги; 5 фигур с углами - это квадраты и треугольники). По какому признаку еще не делили фигуры? (По размеру). На сколько групп разделите фигуры по размеру? (На 2 группы:8 маленьких фигур, 2- больших).</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6.5. «Каких фигур не достает»</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Цель: упражнять детей в последовательной анализе каждой группы фигур, выделении и обобщении признаков, свойственных фигурам каждой из групп.</w:t>
      </w:r>
    </w:p>
    <w:p w:rsidR="00B11F12" w:rsidRPr="00B11F12" w:rsidRDefault="00B11F12" w:rsidP="00B11F12">
      <w:pPr>
        <w:shd w:val="clear" w:color="auto" w:fill="F9FAFA"/>
        <w:spacing w:after="240"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Материал. Большие геометрические фигуры (круг, треугольник, квадрат) и малые (круг, треугольник, квадрат (трех цветов).</w:t>
      </w:r>
    </w:p>
    <w:p w:rsidR="00B11F12" w:rsidRPr="00B11F12" w:rsidRDefault="00B11F12" w:rsidP="00B11F12">
      <w:pPr>
        <w:shd w:val="clear" w:color="auto" w:fill="F9FAFA"/>
        <w:spacing w:line="240" w:lineRule="auto"/>
        <w:rPr>
          <w:rFonts w:ascii="Segoe UI" w:eastAsia="Times New Roman" w:hAnsi="Segoe UI" w:cs="Segoe UI"/>
          <w:color w:val="010101"/>
          <w:sz w:val="24"/>
          <w:szCs w:val="24"/>
          <w:lang w:eastAsia="ru-RU"/>
        </w:rPr>
      </w:pPr>
      <w:r w:rsidRPr="00B11F12">
        <w:rPr>
          <w:rFonts w:ascii="Segoe UI" w:eastAsia="Times New Roman" w:hAnsi="Segoe UI" w:cs="Segoe UI"/>
          <w:color w:val="010101"/>
          <w:sz w:val="24"/>
          <w:szCs w:val="24"/>
          <w:lang w:eastAsia="ru-RU"/>
        </w:rPr>
        <w:t>Содержание.  Распределив между играющими таблички, В. объясняет задание: каждый игрок должен проанализировать фигуры первого ряда. Внимание обращается на то, что в рядах имеются большие белые фигуры, внутри которых расположены малые фигуры трех цветов. Сравнивая второй ряд с первым легко увидеть, что в нем недостает квадрата с красным кругом. Аналогично заполняется пустая клетка третьего ряда. В этом ряду не хватает большого треугольника с красным квадратом. Игру можно разнообразить, по-иному расположив в таблице фигуры и знаки вопроса.</w:t>
      </w:r>
    </w:p>
    <w:p w:rsidR="007D7958" w:rsidRDefault="007D7958">
      <w:bookmarkStart w:id="0" w:name="_GoBack"/>
      <w:bookmarkEnd w:id="0"/>
    </w:p>
    <w:sectPr w:rsidR="007D7958" w:rsidSect="000378C5">
      <w:type w:val="continuous"/>
      <w:pgSz w:w="11910" w:h="16840"/>
      <w:pgMar w:top="180" w:right="620" w:bottom="280" w:left="1480"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12"/>
    <w:rsid w:val="000378C5"/>
    <w:rsid w:val="007D7958"/>
    <w:rsid w:val="00B11F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F9D4A5-9853-4DF4-94BA-7D130E78F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472725">
      <w:bodyDiv w:val="1"/>
      <w:marLeft w:val="0"/>
      <w:marRight w:val="0"/>
      <w:marTop w:val="0"/>
      <w:marBottom w:val="0"/>
      <w:divBdr>
        <w:top w:val="none" w:sz="0" w:space="0" w:color="auto"/>
        <w:left w:val="none" w:sz="0" w:space="0" w:color="auto"/>
        <w:bottom w:val="none" w:sz="0" w:space="0" w:color="auto"/>
        <w:right w:val="none" w:sz="0" w:space="0" w:color="auto"/>
      </w:divBdr>
      <w:divsChild>
        <w:div w:id="98989810">
          <w:marLeft w:val="0"/>
          <w:marRight w:val="0"/>
          <w:marTop w:val="420"/>
          <w:marBottom w:val="0"/>
          <w:divBdr>
            <w:top w:val="none" w:sz="0" w:space="0" w:color="auto"/>
            <w:left w:val="none" w:sz="0" w:space="0" w:color="auto"/>
            <w:bottom w:val="none" w:sz="0" w:space="0" w:color="auto"/>
            <w:right w:val="none" w:sz="0" w:space="0" w:color="auto"/>
          </w:divBdr>
        </w:div>
        <w:div w:id="337192281">
          <w:marLeft w:val="0"/>
          <w:marRight w:val="0"/>
          <w:marTop w:val="420"/>
          <w:marBottom w:val="570"/>
          <w:divBdr>
            <w:top w:val="single" w:sz="6" w:space="21" w:color="C8E2EC"/>
            <w:left w:val="none" w:sz="0" w:space="0" w:color="auto"/>
            <w:bottom w:val="none" w:sz="0" w:space="0" w:color="auto"/>
            <w:right w:val="none" w:sz="0" w:space="0" w:color="auto"/>
          </w:divBdr>
          <w:divsChild>
            <w:div w:id="1478572734">
              <w:marLeft w:val="0"/>
              <w:marRight w:val="0"/>
              <w:marTop w:val="0"/>
              <w:marBottom w:val="0"/>
              <w:divBdr>
                <w:top w:val="single" w:sz="6" w:space="21" w:color="C8E2EC"/>
                <w:left w:val="single" w:sz="6" w:space="21" w:color="C8E2EC"/>
                <w:bottom w:val="single" w:sz="6" w:space="21" w:color="C8E2EC"/>
                <w:right w:val="single" w:sz="6" w:space="21" w:color="C8E2EC"/>
              </w:divBdr>
              <w:divsChild>
                <w:div w:id="1229462359">
                  <w:marLeft w:val="0"/>
                  <w:marRight w:val="0"/>
                  <w:marTop w:val="0"/>
                  <w:marBottom w:val="240"/>
                  <w:divBdr>
                    <w:top w:val="none" w:sz="0" w:space="0" w:color="auto"/>
                    <w:left w:val="none" w:sz="0" w:space="0" w:color="auto"/>
                    <w:bottom w:val="none" w:sz="0" w:space="0" w:color="auto"/>
                    <w:right w:val="none" w:sz="0" w:space="0" w:color="auto"/>
                  </w:divBdr>
                </w:div>
                <w:div w:id="1997875045">
                  <w:marLeft w:val="0"/>
                  <w:marRight w:val="0"/>
                  <w:marTop w:val="0"/>
                  <w:marBottom w:val="240"/>
                  <w:divBdr>
                    <w:top w:val="none" w:sz="0" w:space="0" w:color="auto"/>
                    <w:left w:val="none" w:sz="0" w:space="0" w:color="auto"/>
                    <w:bottom w:val="none" w:sz="0" w:space="0" w:color="auto"/>
                    <w:right w:val="none" w:sz="0" w:space="0" w:color="auto"/>
                  </w:divBdr>
                </w:div>
                <w:div w:id="1643462939">
                  <w:marLeft w:val="0"/>
                  <w:marRight w:val="0"/>
                  <w:marTop w:val="0"/>
                  <w:marBottom w:val="240"/>
                  <w:divBdr>
                    <w:top w:val="none" w:sz="0" w:space="0" w:color="auto"/>
                    <w:left w:val="none" w:sz="0" w:space="0" w:color="auto"/>
                    <w:bottom w:val="none" w:sz="0" w:space="0" w:color="auto"/>
                    <w:right w:val="none" w:sz="0" w:space="0" w:color="auto"/>
                  </w:divBdr>
                </w:div>
                <w:div w:id="1083719010">
                  <w:marLeft w:val="0"/>
                  <w:marRight w:val="0"/>
                  <w:marTop w:val="0"/>
                  <w:marBottom w:val="240"/>
                  <w:divBdr>
                    <w:top w:val="none" w:sz="0" w:space="0" w:color="auto"/>
                    <w:left w:val="none" w:sz="0" w:space="0" w:color="auto"/>
                    <w:bottom w:val="none" w:sz="0" w:space="0" w:color="auto"/>
                    <w:right w:val="none" w:sz="0" w:space="0" w:color="auto"/>
                  </w:divBdr>
                </w:div>
                <w:div w:id="1666857080">
                  <w:marLeft w:val="0"/>
                  <w:marRight w:val="0"/>
                  <w:marTop w:val="0"/>
                  <w:marBottom w:val="240"/>
                  <w:divBdr>
                    <w:top w:val="none" w:sz="0" w:space="0" w:color="auto"/>
                    <w:left w:val="none" w:sz="0" w:space="0" w:color="auto"/>
                    <w:bottom w:val="none" w:sz="0" w:space="0" w:color="auto"/>
                    <w:right w:val="none" w:sz="0" w:space="0" w:color="auto"/>
                  </w:divBdr>
                </w:div>
                <w:div w:id="2058430143">
                  <w:marLeft w:val="0"/>
                  <w:marRight w:val="0"/>
                  <w:marTop w:val="0"/>
                  <w:marBottom w:val="240"/>
                  <w:divBdr>
                    <w:top w:val="none" w:sz="0" w:space="0" w:color="auto"/>
                    <w:left w:val="none" w:sz="0" w:space="0" w:color="auto"/>
                    <w:bottom w:val="none" w:sz="0" w:space="0" w:color="auto"/>
                    <w:right w:val="none" w:sz="0" w:space="0" w:color="auto"/>
                  </w:divBdr>
                </w:div>
                <w:div w:id="193663523">
                  <w:marLeft w:val="0"/>
                  <w:marRight w:val="0"/>
                  <w:marTop w:val="0"/>
                  <w:marBottom w:val="240"/>
                  <w:divBdr>
                    <w:top w:val="none" w:sz="0" w:space="0" w:color="auto"/>
                    <w:left w:val="none" w:sz="0" w:space="0" w:color="auto"/>
                    <w:bottom w:val="none" w:sz="0" w:space="0" w:color="auto"/>
                    <w:right w:val="none" w:sz="0" w:space="0" w:color="auto"/>
                  </w:divBdr>
                </w:div>
                <w:div w:id="1252472453">
                  <w:marLeft w:val="0"/>
                  <w:marRight w:val="0"/>
                  <w:marTop w:val="0"/>
                  <w:marBottom w:val="240"/>
                  <w:divBdr>
                    <w:top w:val="none" w:sz="0" w:space="0" w:color="auto"/>
                    <w:left w:val="none" w:sz="0" w:space="0" w:color="auto"/>
                    <w:bottom w:val="none" w:sz="0" w:space="0" w:color="auto"/>
                    <w:right w:val="none" w:sz="0" w:space="0" w:color="auto"/>
                  </w:divBdr>
                </w:div>
                <w:div w:id="661202269">
                  <w:marLeft w:val="0"/>
                  <w:marRight w:val="0"/>
                  <w:marTop w:val="0"/>
                  <w:marBottom w:val="240"/>
                  <w:divBdr>
                    <w:top w:val="none" w:sz="0" w:space="0" w:color="auto"/>
                    <w:left w:val="none" w:sz="0" w:space="0" w:color="auto"/>
                    <w:bottom w:val="none" w:sz="0" w:space="0" w:color="auto"/>
                    <w:right w:val="none" w:sz="0" w:space="0" w:color="auto"/>
                  </w:divBdr>
                </w:div>
                <w:div w:id="2106336827">
                  <w:marLeft w:val="0"/>
                  <w:marRight w:val="0"/>
                  <w:marTop w:val="0"/>
                  <w:marBottom w:val="240"/>
                  <w:divBdr>
                    <w:top w:val="none" w:sz="0" w:space="0" w:color="auto"/>
                    <w:left w:val="none" w:sz="0" w:space="0" w:color="auto"/>
                    <w:bottom w:val="none" w:sz="0" w:space="0" w:color="auto"/>
                    <w:right w:val="none" w:sz="0" w:space="0" w:color="auto"/>
                  </w:divBdr>
                </w:div>
                <w:div w:id="829519264">
                  <w:marLeft w:val="0"/>
                  <w:marRight w:val="0"/>
                  <w:marTop w:val="0"/>
                  <w:marBottom w:val="240"/>
                  <w:divBdr>
                    <w:top w:val="none" w:sz="0" w:space="0" w:color="auto"/>
                    <w:left w:val="none" w:sz="0" w:space="0" w:color="auto"/>
                    <w:bottom w:val="none" w:sz="0" w:space="0" w:color="auto"/>
                    <w:right w:val="none" w:sz="0" w:space="0" w:color="auto"/>
                  </w:divBdr>
                </w:div>
                <w:div w:id="724375963">
                  <w:marLeft w:val="0"/>
                  <w:marRight w:val="0"/>
                  <w:marTop w:val="0"/>
                  <w:marBottom w:val="240"/>
                  <w:divBdr>
                    <w:top w:val="none" w:sz="0" w:space="0" w:color="auto"/>
                    <w:left w:val="none" w:sz="0" w:space="0" w:color="auto"/>
                    <w:bottom w:val="none" w:sz="0" w:space="0" w:color="auto"/>
                    <w:right w:val="none" w:sz="0" w:space="0" w:color="auto"/>
                  </w:divBdr>
                </w:div>
                <w:div w:id="1410073988">
                  <w:marLeft w:val="0"/>
                  <w:marRight w:val="0"/>
                  <w:marTop w:val="0"/>
                  <w:marBottom w:val="240"/>
                  <w:divBdr>
                    <w:top w:val="none" w:sz="0" w:space="0" w:color="auto"/>
                    <w:left w:val="none" w:sz="0" w:space="0" w:color="auto"/>
                    <w:bottom w:val="none" w:sz="0" w:space="0" w:color="auto"/>
                    <w:right w:val="none" w:sz="0" w:space="0" w:color="auto"/>
                  </w:divBdr>
                </w:div>
                <w:div w:id="678506760">
                  <w:marLeft w:val="0"/>
                  <w:marRight w:val="0"/>
                  <w:marTop w:val="0"/>
                  <w:marBottom w:val="240"/>
                  <w:divBdr>
                    <w:top w:val="none" w:sz="0" w:space="0" w:color="auto"/>
                    <w:left w:val="none" w:sz="0" w:space="0" w:color="auto"/>
                    <w:bottom w:val="none" w:sz="0" w:space="0" w:color="auto"/>
                    <w:right w:val="none" w:sz="0" w:space="0" w:color="auto"/>
                  </w:divBdr>
                </w:div>
                <w:div w:id="640427164">
                  <w:marLeft w:val="0"/>
                  <w:marRight w:val="0"/>
                  <w:marTop w:val="0"/>
                  <w:marBottom w:val="240"/>
                  <w:divBdr>
                    <w:top w:val="none" w:sz="0" w:space="0" w:color="auto"/>
                    <w:left w:val="none" w:sz="0" w:space="0" w:color="auto"/>
                    <w:bottom w:val="none" w:sz="0" w:space="0" w:color="auto"/>
                    <w:right w:val="none" w:sz="0" w:space="0" w:color="auto"/>
                  </w:divBdr>
                </w:div>
                <w:div w:id="2124691315">
                  <w:marLeft w:val="0"/>
                  <w:marRight w:val="0"/>
                  <w:marTop w:val="0"/>
                  <w:marBottom w:val="240"/>
                  <w:divBdr>
                    <w:top w:val="none" w:sz="0" w:space="0" w:color="auto"/>
                    <w:left w:val="none" w:sz="0" w:space="0" w:color="auto"/>
                    <w:bottom w:val="none" w:sz="0" w:space="0" w:color="auto"/>
                    <w:right w:val="none" w:sz="0" w:space="0" w:color="auto"/>
                  </w:divBdr>
                </w:div>
                <w:div w:id="1378628990">
                  <w:marLeft w:val="0"/>
                  <w:marRight w:val="0"/>
                  <w:marTop w:val="0"/>
                  <w:marBottom w:val="240"/>
                  <w:divBdr>
                    <w:top w:val="none" w:sz="0" w:space="0" w:color="auto"/>
                    <w:left w:val="none" w:sz="0" w:space="0" w:color="auto"/>
                    <w:bottom w:val="none" w:sz="0" w:space="0" w:color="auto"/>
                    <w:right w:val="none" w:sz="0" w:space="0" w:color="auto"/>
                  </w:divBdr>
                </w:div>
                <w:div w:id="673800439">
                  <w:marLeft w:val="0"/>
                  <w:marRight w:val="0"/>
                  <w:marTop w:val="0"/>
                  <w:marBottom w:val="240"/>
                  <w:divBdr>
                    <w:top w:val="none" w:sz="0" w:space="0" w:color="auto"/>
                    <w:left w:val="none" w:sz="0" w:space="0" w:color="auto"/>
                    <w:bottom w:val="none" w:sz="0" w:space="0" w:color="auto"/>
                    <w:right w:val="none" w:sz="0" w:space="0" w:color="auto"/>
                  </w:divBdr>
                </w:div>
                <w:div w:id="2035110646">
                  <w:marLeft w:val="0"/>
                  <w:marRight w:val="0"/>
                  <w:marTop w:val="0"/>
                  <w:marBottom w:val="240"/>
                  <w:divBdr>
                    <w:top w:val="none" w:sz="0" w:space="0" w:color="auto"/>
                    <w:left w:val="none" w:sz="0" w:space="0" w:color="auto"/>
                    <w:bottom w:val="none" w:sz="0" w:space="0" w:color="auto"/>
                    <w:right w:val="none" w:sz="0" w:space="0" w:color="auto"/>
                  </w:divBdr>
                </w:div>
                <w:div w:id="1354070595">
                  <w:marLeft w:val="0"/>
                  <w:marRight w:val="0"/>
                  <w:marTop w:val="0"/>
                  <w:marBottom w:val="240"/>
                  <w:divBdr>
                    <w:top w:val="none" w:sz="0" w:space="0" w:color="auto"/>
                    <w:left w:val="none" w:sz="0" w:space="0" w:color="auto"/>
                    <w:bottom w:val="none" w:sz="0" w:space="0" w:color="auto"/>
                    <w:right w:val="none" w:sz="0" w:space="0" w:color="auto"/>
                  </w:divBdr>
                </w:div>
                <w:div w:id="40205456">
                  <w:marLeft w:val="0"/>
                  <w:marRight w:val="0"/>
                  <w:marTop w:val="0"/>
                  <w:marBottom w:val="240"/>
                  <w:divBdr>
                    <w:top w:val="none" w:sz="0" w:space="0" w:color="auto"/>
                    <w:left w:val="none" w:sz="0" w:space="0" w:color="auto"/>
                    <w:bottom w:val="none" w:sz="0" w:space="0" w:color="auto"/>
                    <w:right w:val="none" w:sz="0" w:space="0" w:color="auto"/>
                  </w:divBdr>
                </w:div>
                <w:div w:id="1328905309">
                  <w:marLeft w:val="0"/>
                  <w:marRight w:val="0"/>
                  <w:marTop w:val="0"/>
                  <w:marBottom w:val="240"/>
                  <w:divBdr>
                    <w:top w:val="none" w:sz="0" w:space="0" w:color="auto"/>
                    <w:left w:val="none" w:sz="0" w:space="0" w:color="auto"/>
                    <w:bottom w:val="none" w:sz="0" w:space="0" w:color="auto"/>
                    <w:right w:val="none" w:sz="0" w:space="0" w:color="auto"/>
                  </w:divBdr>
                </w:div>
                <w:div w:id="559906557">
                  <w:marLeft w:val="0"/>
                  <w:marRight w:val="0"/>
                  <w:marTop w:val="0"/>
                  <w:marBottom w:val="240"/>
                  <w:divBdr>
                    <w:top w:val="none" w:sz="0" w:space="0" w:color="auto"/>
                    <w:left w:val="none" w:sz="0" w:space="0" w:color="auto"/>
                    <w:bottom w:val="none" w:sz="0" w:space="0" w:color="auto"/>
                    <w:right w:val="none" w:sz="0" w:space="0" w:color="auto"/>
                  </w:divBdr>
                </w:div>
                <w:div w:id="1463696148">
                  <w:marLeft w:val="0"/>
                  <w:marRight w:val="0"/>
                  <w:marTop w:val="0"/>
                  <w:marBottom w:val="240"/>
                  <w:divBdr>
                    <w:top w:val="none" w:sz="0" w:space="0" w:color="auto"/>
                    <w:left w:val="none" w:sz="0" w:space="0" w:color="auto"/>
                    <w:bottom w:val="none" w:sz="0" w:space="0" w:color="auto"/>
                    <w:right w:val="none" w:sz="0" w:space="0" w:color="auto"/>
                  </w:divBdr>
                </w:div>
                <w:div w:id="2031561990">
                  <w:marLeft w:val="0"/>
                  <w:marRight w:val="0"/>
                  <w:marTop w:val="0"/>
                  <w:marBottom w:val="240"/>
                  <w:divBdr>
                    <w:top w:val="none" w:sz="0" w:space="0" w:color="auto"/>
                    <w:left w:val="none" w:sz="0" w:space="0" w:color="auto"/>
                    <w:bottom w:val="none" w:sz="0" w:space="0" w:color="auto"/>
                    <w:right w:val="none" w:sz="0" w:space="0" w:color="auto"/>
                  </w:divBdr>
                </w:div>
                <w:div w:id="1581333250">
                  <w:marLeft w:val="0"/>
                  <w:marRight w:val="0"/>
                  <w:marTop w:val="0"/>
                  <w:marBottom w:val="240"/>
                  <w:divBdr>
                    <w:top w:val="none" w:sz="0" w:space="0" w:color="auto"/>
                    <w:left w:val="none" w:sz="0" w:space="0" w:color="auto"/>
                    <w:bottom w:val="none" w:sz="0" w:space="0" w:color="auto"/>
                    <w:right w:val="none" w:sz="0" w:space="0" w:color="auto"/>
                  </w:divBdr>
                </w:div>
                <w:div w:id="1695694493">
                  <w:marLeft w:val="0"/>
                  <w:marRight w:val="0"/>
                  <w:marTop w:val="0"/>
                  <w:marBottom w:val="240"/>
                  <w:divBdr>
                    <w:top w:val="none" w:sz="0" w:space="0" w:color="auto"/>
                    <w:left w:val="none" w:sz="0" w:space="0" w:color="auto"/>
                    <w:bottom w:val="none" w:sz="0" w:space="0" w:color="auto"/>
                    <w:right w:val="none" w:sz="0" w:space="0" w:color="auto"/>
                  </w:divBdr>
                </w:div>
                <w:div w:id="875579561">
                  <w:marLeft w:val="0"/>
                  <w:marRight w:val="0"/>
                  <w:marTop w:val="0"/>
                  <w:marBottom w:val="240"/>
                  <w:divBdr>
                    <w:top w:val="none" w:sz="0" w:space="0" w:color="auto"/>
                    <w:left w:val="none" w:sz="0" w:space="0" w:color="auto"/>
                    <w:bottom w:val="none" w:sz="0" w:space="0" w:color="auto"/>
                    <w:right w:val="none" w:sz="0" w:space="0" w:color="auto"/>
                  </w:divBdr>
                </w:div>
                <w:div w:id="4678925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javascript:rateListing(431611,3);"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rateListing(431611,2);" TargetMode="External"/><Relationship Id="rId11" Type="http://schemas.openxmlformats.org/officeDocument/2006/relationships/hyperlink" Target="javascript:rateListing(431611,5);" TargetMode="External"/><Relationship Id="rId5" Type="http://schemas.openxmlformats.org/officeDocument/2006/relationships/image" Target="media/image1.png"/><Relationship Id="rId10" Type="http://schemas.openxmlformats.org/officeDocument/2006/relationships/image" Target="media/image3.png"/><Relationship Id="rId4" Type="http://schemas.openxmlformats.org/officeDocument/2006/relationships/hyperlink" Target="javascript:rateListing(431611,1);" TargetMode="External"/><Relationship Id="rId9" Type="http://schemas.openxmlformats.org/officeDocument/2006/relationships/hyperlink" Target="javascript:rateListing(43161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38</Pages>
  <Words>11865</Words>
  <Characters>67632</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2022-11-27T18:10:00Z</dcterms:created>
  <dcterms:modified xsi:type="dcterms:W3CDTF">2022-11-27T18:12:00Z</dcterms:modified>
</cp:coreProperties>
</file>